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89" w:rsidRDefault="00F371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168468" wp14:editId="48E2596E">
            <wp:extent cx="7995984" cy="4340225"/>
            <wp:effectExtent l="0" t="1828800" r="0" b="1812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гр ра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97472" cy="434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3437" w:rsidRPr="00B62A9A" w:rsidRDefault="00D73437" w:rsidP="00D7343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9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3437" w:rsidRPr="00B62A9A" w:rsidRDefault="00D73437" w:rsidP="00D7343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7841"/>
        <w:gridCol w:w="705"/>
      </w:tblGrid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раздела </w:t>
            </w:r>
          </w:p>
        </w:tc>
        <w:tc>
          <w:tcPr>
            <w:tcW w:w="707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A9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F61C6E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73437"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используемая при разработке программы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F61C6E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73437" w:rsidRPr="00B62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07" w:type="dxa"/>
          </w:tcPr>
          <w:p w:rsidR="00D73437" w:rsidRPr="00B62A9A" w:rsidRDefault="00D534A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учреждения 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деятельности учреждения </w:t>
            </w:r>
          </w:p>
        </w:tc>
        <w:tc>
          <w:tcPr>
            <w:tcW w:w="707" w:type="dxa"/>
          </w:tcPr>
          <w:p w:rsidR="00D73437" w:rsidRPr="00B62A9A" w:rsidRDefault="00D534A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Объем образовательных услуг</w:t>
            </w:r>
          </w:p>
        </w:tc>
        <w:tc>
          <w:tcPr>
            <w:tcW w:w="707" w:type="dxa"/>
          </w:tcPr>
          <w:p w:rsidR="00D73437" w:rsidRPr="00B62A9A" w:rsidRDefault="00D534A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9" w:type="dxa"/>
          </w:tcPr>
          <w:p w:rsidR="00D73437" w:rsidRPr="00B62A9A" w:rsidRDefault="005939F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3437" w:rsidRPr="00B62A9A">
              <w:rPr>
                <w:rFonts w:ascii="Times New Roman" w:hAnsi="Times New Roman" w:cs="Times New Roman"/>
                <w:sz w:val="28"/>
                <w:szCs w:val="28"/>
              </w:rPr>
              <w:t>нализ деятельности ДОУ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5939FA" w:rsidRPr="00B62A9A"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</w:t>
            </w:r>
          </w:p>
        </w:tc>
        <w:tc>
          <w:tcPr>
            <w:tcW w:w="707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5939FA" w:rsidRPr="00B62A9A">
              <w:rPr>
                <w:rFonts w:ascii="Times New Roman" w:hAnsi="Times New Roman" w:cs="Times New Roman"/>
                <w:sz w:val="28"/>
                <w:szCs w:val="28"/>
              </w:rPr>
              <w:t>внешней среды</w:t>
            </w:r>
          </w:p>
        </w:tc>
        <w:tc>
          <w:tcPr>
            <w:tcW w:w="707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59" w:type="dxa"/>
          </w:tcPr>
          <w:p w:rsidR="00D73437" w:rsidRPr="00B62A9A" w:rsidRDefault="005939F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ресурсного </w:t>
            </w:r>
            <w:r w:rsidR="00D73437"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707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059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5939FA" w:rsidRPr="00B62A9A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9" w:type="dxa"/>
          </w:tcPr>
          <w:p w:rsidR="00D73437" w:rsidRPr="00B62A9A" w:rsidRDefault="00D73437" w:rsidP="00066A2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ДОУ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59" w:type="dxa"/>
          </w:tcPr>
          <w:p w:rsidR="00D73437" w:rsidRPr="00B62A9A" w:rsidRDefault="00066A2F" w:rsidP="00066A2F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развития МБДОУ (как желаемый результат) 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3437" w:rsidRPr="00B62A9A" w:rsidTr="00F61C6E">
        <w:tc>
          <w:tcPr>
            <w:tcW w:w="805" w:type="dxa"/>
          </w:tcPr>
          <w:p w:rsidR="00D73437" w:rsidRPr="00B62A9A" w:rsidRDefault="00D73437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059" w:type="dxa"/>
          </w:tcPr>
          <w:p w:rsidR="00D73437" w:rsidRPr="00B62A9A" w:rsidRDefault="00066A2F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Модель педагога МБДОУ. (как желаемый результат)</w:t>
            </w:r>
          </w:p>
        </w:tc>
        <w:tc>
          <w:tcPr>
            <w:tcW w:w="707" w:type="dxa"/>
          </w:tcPr>
          <w:p w:rsidR="00D73437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3437" w:rsidRPr="00B62A9A" w:rsidTr="0057024A">
        <w:trPr>
          <w:trHeight w:val="255"/>
        </w:trPr>
        <w:tc>
          <w:tcPr>
            <w:tcW w:w="805" w:type="dxa"/>
          </w:tcPr>
          <w:p w:rsidR="00B62A9A" w:rsidRPr="00B62A9A" w:rsidRDefault="00066A2F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059" w:type="dxa"/>
          </w:tcPr>
          <w:p w:rsidR="00066A2F" w:rsidRPr="0057024A" w:rsidRDefault="00066A2F" w:rsidP="00B62A9A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 xml:space="preserve">Модель выпускника. (как желаемый результат) </w:t>
            </w:r>
          </w:p>
        </w:tc>
        <w:tc>
          <w:tcPr>
            <w:tcW w:w="707" w:type="dxa"/>
          </w:tcPr>
          <w:p w:rsidR="00D73437" w:rsidRPr="00B62A9A" w:rsidRDefault="00D534A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024A" w:rsidRPr="00B62A9A" w:rsidTr="0057024A">
        <w:trPr>
          <w:trHeight w:val="315"/>
        </w:trPr>
        <w:tc>
          <w:tcPr>
            <w:tcW w:w="805" w:type="dxa"/>
          </w:tcPr>
          <w:p w:rsidR="0057024A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059" w:type="dxa"/>
          </w:tcPr>
          <w:p w:rsidR="0057024A" w:rsidRPr="00B62A9A" w:rsidRDefault="0057024A" w:rsidP="00B62A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ДОУ</w:t>
            </w:r>
          </w:p>
        </w:tc>
        <w:tc>
          <w:tcPr>
            <w:tcW w:w="707" w:type="dxa"/>
          </w:tcPr>
          <w:p w:rsidR="0057024A" w:rsidRPr="00B62A9A" w:rsidRDefault="00D534A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024A" w:rsidRPr="00B62A9A" w:rsidTr="00F61C6E">
        <w:trPr>
          <w:trHeight w:val="375"/>
        </w:trPr>
        <w:tc>
          <w:tcPr>
            <w:tcW w:w="805" w:type="dxa"/>
          </w:tcPr>
          <w:p w:rsidR="0057024A" w:rsidRPr="00B62A9A" w:rsidRDefault="0057024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059" w:type="dxa"/>
          </w:tcPr>
          <w:p w:rsidR="0057024A" w:rsidRPr="00B62A9A" w:rsidRDefault="0057024A" w:rsidP="0057024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Программы развития ДОУ</w:t>
            </w:r>
          </w:p>
        </w:tc>
        <w:tc>
          <w:tcPr>
            <w:tcW w:w="707" w:type="dxa"/>
          </w:tcPr>
          <w:p w:rsidR="0057024A" w:rsidRPr="00B62A9A" w:rsidRDefault="00D534AA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5A9D" w:rsidRPr="00B62A9A" w:rsidTr="00F61C6E">
        <w:tc>
          <w:tcPr>
            <w:tcW w:w="805" w:type="dxa"/>
          </w:tcPr>
          <w:p w:rsidR="00845A9D" w:rsidRPr="00B62A9A" w:rsidRDefault="00845A9D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59" w:type="dxa"/>
          </w:tcPr>
          <w:p w:rsidR="00845A9D" w:rsidRDefault="00845A9D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A9A">
              <w:rPr>
                <w:rFonts w:ascii="Times New Roman" w:hAnsi="Times New Roman" w:cs="Times New Roman"/>
                <w:sz w:val="28"/>
                <w:szCs w:val="28"/>
              </w:rPr>
              <w:t>Проекты к программе по направлениям развития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A9D" w:rsidRDefault="00845A9D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1: Программа  здоровье сбережения в рамках реализации ФГОС « Здоровые дети»</w:t>
            </w:r>
          </w:p>
          <w:p w:rsidR="00845A9D" w:rsidRPr="00B62A9A" w:rsidRDefault="00845A9D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2: Программа взаимодействия ДОУ с семьями воспитанников « Детский сад + семья»</w:t>
            </w:r>
          </w:p>
        </w:tc>
        <w:tc>
          <w:tcPr>
            <w:tcW w:w="707" w:type="dxa"/>
          </w:tcPr>
          <w:p w:rsidR="00845A9D" w:rsidRPr="00B62A9A" w:rsidRDefault="00845A9D" w:rsidP="00D02E3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73437" w:rsidRPr="00B62A9A" w:rsidRDefault="00D73437" w:rsidP="00D7343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73437" w:rsidRPr="00B62A9A" w:rsidRDefault="00D73437" w:rsidP="00D73437">
      <w:pPr>
        <w:rPr>
          <w:rFonts w:ascii="Times New Roman" w:hAnsi="Times New Roman" w:cs="Times New Roman"/>
          <w:sz w:val="28"/>
          <w:szCs w:val="28"/>
        </w:rPr>
      </w:pPr>
    </w:p>
    <w:p w:rsidR="00D73437" w:rsidRPr="00B62A9A" w:rsidRDefault="00D73437" w:rsidP="00D73437">
      <w:pPr>
        <w:rPr>
          <w:rFonts w:ascii="Times New Roman" w:hAnsi="Times New Roman" w:cs="Times New Roman"/>
          <w:sz w:val="28"/>
          <w:szCs w:val="28"/>
        </w:rPr>
      </w:pPr>
    </w:p>
    <w:p w:rsidR="00D73437" w:rsidRDefault="00D73437" w:rsidP="00D73437">
      <w:pPr>
        <w:rPr>
          <w:rFonts w:ascii="Times New Roman" w:hAnsi="Times New Roman" w:cs="Times New Roman"/>
          <w:sz w:val="28"/>
          <w:szCs w:val="28"/>
        </w:rPr>
      </w:pPr>
    </w:p>
    <w:p w:rsidR="00845A9D" w:rsidRDefault="00845A9D" w:rsidP="00D73437">
      <w:pPr>
        <w:rPr>
          <w:rFonts w:ascii="Times New Roman" w:hAnsi="Times New Roman" w:cs="Times New Roman"/>
          <w:sz w:val="28"/>
          <w:szCs w:val="28"/>
        </w:rPr>
      </w:pPr>
    </w:p>
    <w:p w:rsidR="00845A9D" w:rsidRDefault="00845A9D" w:rsidP="00D73437">
      <w:pPr>
        <w:rPr>
          <w:rFonts w:ascii="Times New Roman" w:hAnsi="Times New Roman" w:cs="Times New Roman"/>
          <w:sz w:val="28"/>
          <w:szCs w:val="28"/>
        </w:rPr>
      </w:pPr>
    </w:p>
    <w:p w:rsidR="00845A9D" w:rsidRDefault="00845A9D" w:rsidP="00D73437">
      <w:pPr>
        <w:rPr>
          <w:rFonts w:ascii="Times New Roman" w:hAnsi="Times New Roman" w:cs="Times New Roman"/>
          <w:sz w:val="28"/>
          <w:szCs w:val="28"/>
        </w:rPr>
      </w:pPr>
    </w:p>
    <w:p w:rsidR="00845A9D" w:rsidRDefault="00845A9D" w:rsidP="00D73437">
      <w:pPr>
        <w:rPr>
          <w:rFonts w:ascii="Times New Roman" w:hAnsi="Times New Roman" w:cs="Times New Roman"/>
          <w:sz w:val="28"/>
          <w:szCs w:val="28"/>
        </w:rPr>
      </w:pPr>
    </w:p>
    <w:p w:rsidR="00CD3178" w:rsidRPr="00D73437" w:rsidRDefault="00CD3178" w:rsidP="00D73437">
      <w:pPr>
        <w:rPr>
          <w:rFonts w:ascii="Times New Roman" w:hAnsi="Times New Roman" w:cs="Times New Roman"/>
          <w:sz w:val="28"/>
          <w:szCs w:val="28"/>
        </w:rPr>
      </w:pPr>
    </w:p>
    <w:p w:rsidR="00401663" w:rsidRPr="00FF1ABA" w:rsidRDefault="000F0002" w:rsidP="00FF1AB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B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  <w:r w:rsidR="0020110C" w:rsidRPr="00FF1AB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page" w:tblpX="2242" w:tblpY="2407"/>
        <w:tblW w:w="5000" w:type="pct"/>
        <w:tblLook w:val="04A0" w:firstRow="1" w:lastRow="0" w:firstColumn="1" w:lastColumn="0" w:noHBand="0" w:noVBand="1"/>
      </w:tblPr>
      <w:tblGrid>
        <w:gridCol w:w="3428"/>
        <w:gridCol w:w="5917"/>
      </w:tblGrid>
      <w:tr w:rsidR="000F0002" w:rsidRPr="0020110C" w:rsidTr="000F0002">
        <w:tc>
          <w:tcPr>
            <w:tcW w:w="1834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3166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Муниципального бюджетного образовательного учреждения </w:t>
            </w:r>
            <w:proofErr w:type="spellStart"/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20110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«Ёлочка»</w:t>
            </w:r>
          </w:p>
        </w:tc>
      </w:tr>
      <w:tr w:rsidR="000F0002" w:rsidRPr="0020110C" w:rsidTr="000F0002">
        <w:tc>
          <w:tcPr>
            <w:tcW w:w="1834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3166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2018-2021г</w:t>
            </w:r>
          </w:p>
        </w:tc>
      </w:tr>
      <w:tr w:rsidR="000F0002" w:rsidRPr="0020110C" w:rsidTr="000F0002">
        <w:tc>
          <w:tcPr>
            <w:tcW w:w="1834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166" w:type="pct"/>
          </w:tcPr>
          <w:p w:rsidR="000F0002" w:rsidRPr="0020110C" w:rsidRDefault="000F0002" w:rsidP="000F000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ребенка;</w:t>
            </w:r>
          </w:p>
          <w:p w:rsidR="000F0002" w:rsidRPr="0020110C" w:rsidRDefault="000F0002" w:rsidP="000F000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 (принята всенародным голосованием 12.12.1993)</w:t>
            </w:r>
          </w:p>
          <w:p w:rsidR="000F0002" w:rsidRPr="0020110C" w:rsidRDefault="000F0002" w:rsidP="000F000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29.12.2012г. № 273-ФЗ «Об образовании в Российской Федерации»; </w:t>
            </w:r>
          </w:p>
          <w:p w:rsidR="000F0002" w:rsidRPr="0020110C" w:rsidRDefault="000F0002" w:rsidP="000F000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Федеральной целевой программы развития образования на 2011</w:t>
            </w: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годы (рас</w:t>
            </w: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поряжение Правительства РФ от 07.02.2011 № 163-р);</w:t>
            </w:r>
          </w:p>
          <w:p w:rsidR="000F0002" w:rsidRPr="0020110C" w:rsidRDefault="000F0002" w:rsidP="000F000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 2.4.1.3049-13 «</w:t>
            </w:r>
            <w:proofErr w:type="spellStart"/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0F0002" w:rsidRPr="0020110C" w:rsidRDefault="000F0002" w:rsidP="000F000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</w:r>
          </w:p>
          <w:p w:rsidR="000F0002" w:rsidRPr="0020110C" w:rsidRDefault="000F0002" w:rsidP="000F0002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образования Российской Федерации «Об утверждении ФГОС ДО» от 17.10.2013г. № 1155;</w:t>
            </w:r>
          </w:p>
          <w:p w:rsidR="000F0002" w:rsidRPr="0020110C" w:rsidRDefault="000F0002" w:rsidP="000F00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--   Устав МБДОУ.</w:t>
            </w:r>
          </w:p>
        </w:tc>
      </w:tr>
      <w:tr w:rsidR="000F0002" w:rsidRPr="0020110C" w:rsidTr="000F0002">
        <w:tc>
          <w:tcPr>
            <w:tcW w:w="1834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заказ</w:t>
            </w:r>
          </w:p>
        </w:tc>
        <w:tc>
          <w:tcPr>
            <w:tcW w:w="3166" w:type="pct"/>
          </w:tcPr>
          <w:p w:rsidR="000F0002" w:rsidRPr="0020110C" w:rsidRDefault="000F0002" w:rsidP="000F0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Качественное дошкольное образование (предоставление муниципальных услуг) – реализация основной программы дошкольного образования в соответствии с ФГОС ДО.</w:t>
            </w:r>
          </w:p>
          <w:p w:rsidR="000F0002" w:rsidRPr="0020110C" w:rsidRDefault="000F0002" w:rsidP="000F0002">
            <w:pPr>
              <w:pStyle w:val="21"/>
              <w:shd w:val="clear" w:color="auto" w:fill="auto"/>
              <w:tabs>
                <w:tab w:val="left" w:pos="1206"/>
              </w:tabs>
              <w:spacing w:before="0" w:line="240" w:lineRule="auto"/>
              <w:ind w:right="23"/>
            </w:pPr>
            <w:r w:rsidRPr="0020110C">
              <w:t xml:space="preserve">Сохранение и укрепление здоровья детей, создание здоровьесберегающих условий. </w:t>
            </w:r>
          </w:p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002" w:rsidRPr="0020110C" w:rsidTr="000F0002">
        <w:tc>
          <w:tcPr>
            <w:tcW w:w="1834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3166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педагогов МБДОУ </w:t>
            </w:r>
            <w:proofErr w:type="spellStart"/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«Ёлочка»</w:t>
            </w:r>
          </w:p>
        </w:tc>
      </w:tr>
      <w:tr w:rsidR="000F0002" w:rsidRPr="0020110C" w:rsidTr="000F0002">
        <w:tc>
          <w:tcPr>
            <w:tcW w:w="1834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166" w:type="pct"/>
          </w:tcPr>
          <w:p w:rsidR="000F0002" w:rsidRPr="0020110C" w:rsidRDefault="0020110C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20110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 «Ёлочка»</w:t>
            </w:r>
          </w:p>
        </w:tc>
      </w:tr>
      <w:tr w:rsidR="000F0002" w:rsidRPr="0020110C" w:rsidTr="000F0002">
        <w:tc>
          <w:tcPr>
            <w:tcW w:w="1834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166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повышения качества образовательного процесса, максимально обеспечивающего здоровьесбережение, развитие и саморазвитие воспитанников, как основы дальнейшего успешного обучения в школе.</w:t>
            </w:r>
          </w:p>
        </w:tc>
      </w:tr>
      <w:tr w:rsidR="000F0002" w:rsidRPr="0020110C" w:rsidTr="000F0002">
        <w:tc>
          <w:tcPr>
            <w:tcW w:w="1834" w:type="pct"/>
          </w:tcPr>
          <w:p w:rsidR="000F0002" w:rsidRPr="0020110C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166" w:type="pct"/>
          </w:tcPr>
          <w:p w:rsidR="000F0002" w:rsidRPr="0020110C" w:rsidRDefault="000F0002" w:rsidP="000F00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hAnsi="Times New Roman" w:cs="Times New Roman"/>
                <w:sz w:val="28"/>
                <w:szCs w:val="28"/>
              </w:rPr>
              <w:t>Скорректировать образовательный процесс в соответствии с ФГОС ДО и основной образовательной программой дошкольного образования для обеспечения разностороннего развития с учетом потребностей и индивидуальных возможностей детей.</w:t>
            </w:r>
          </w:p>
          <w:p w:rsidR="000F0002" w:rsidRPr="0020110C" w:rsidRDefault="000F0002" w:rsidP="000F00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Содействовать формированию основных компетенций у педагогов дошкольного учреждения, необходимых для создания условий развития детей дошкольного возраста, используя разнообразные формы повышения квалификации. </w:t>
            </w:r>
          </w:p>
          <w:p w:rsidR="000F0002" w:rsidRDefault="000F0002" w:rsidP="000F00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10C">
              <w:rPr>
                <w:rFonts w:ascii="Times New Roman" w:eastAsia="Calibri" w:hAnsi="Times New Roman" w:cs="Times New Roman"/>
                <w:sz w:val="28"/>
                <w:szCs w:val="28"/>
              </w:rPr>
              <w:t>Вовлечь родителей (законных представителей) в образовательную деятельность дошкольного учреждения посредством различных форм и видов работы с ними, в том числе по вопросам сохранения и укрепления здоровья детей</w:t>
            </w:r>
          </w:p>
          <w:p w:rsidR="002011B6" w:rsidRPr="0020110C" w:rsidRDefault="00EA452B" w:rsidP="000F00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Выстроить образовательный процесс с учетом направленности ДОУ на обеспечение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воспитанников. Внедрить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образовательный процесс.</w:t>
            </w:r>
          </w:p>
        </w:tc>
      </w:tr>
      <w:tr w:rsidR="000F0002" w:rsidRPr="00F61C6E" w:rsidTr="000F0002">
        <w:tc>
          <w:tcPr>
            <w:tcW w:w="1834" w:type="pct"/>
          </w:tcPr>
          <w:p w:rsidR="000F0002" w:rsidRPr="00F61C6E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и значения программы</w:t>
            </w:r>
          </w:p>
        </w:tc>
        <w:tc>
          <w:tcPr>
            <w:tcW w:w="3166" w:type="pct"/>
          </w:tcPr>
          <w:p w:rsidR="000F0002" w:rsidRPr="00F61C6E" w:rsidRDefault="000F0002" w:rsidP="000F0002">
            <w:pPr>
              <w:pStyle w:val="a4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в ДОУ ФГОС дошкольного образования; </w:t>
            </w:r>
          </w:p>
          <w:p w:rsidR="000F0002" w:rsidRPr="00F61C6E" w:rsidRDefault="000F0002" w:rsidP="000F0002">
            <w:pPr>
              <w:pStyle w:val="a4"/>
              <w:keepNext/>
              <w:keepLines/>
              <w:numPr>
                <w:ilvl w:val="0"/>
                <w:numId w:val="6"/>
              </w:num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численности педагогов, участвующих в программах повышения квалификации (%) – 100%</w:t>
            </w:r>
          </w:p>
          <w:p w:rsidR="000F0002" w:rsidRPr="00F61C6E" w:rsidRDefault="000F0002" w:rsidP="000F0002">
            <w:pPr>
              <w:pStyle w:val="a4"/>
              <w:keepNext/>
              <w:keepLines/>
              <w:numPr>
                <w:ilvl w:val="0"/>
                <w:numId w:val="6"/>
              </w:num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показателей выполнения муниципального задания: 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 </w:t>
            </w:r>
            <w:r w:rsidRPr="00F61C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70%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Заболеваемость </w:t>
            </w:r>
            <w:r w:rsidRPr="00F61C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(пропуски по </w:t>
            </w:r>
            <w:r w:rsidRPr="00F61C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болезни одним ребенком за год не более 2,1 </w:t>
            </w:r>
            <w:proofErr w:type="spellStart"/>
            <w:r w:rsidRPr="00F61C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детодня</w:t>
            </w:r>
            <w:proofErr w:type="spellEnd"/>
            <w:r w:rsidRPr="00F61C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одного ребенка)</w:t>
            </w:r>
          </w:p>
          <w:p w:rsidR="000F0002" w:rsidRPr="00F61C6E" w:rsidRDefault="000F0002" w:rsidP="000F0002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Calibri" w:hAnsi="Times New Roman" w:cs="Times New Roman"/>
                <w:sz w:val="28"/>
                <w:szCs w:val="28"/>
              </w:rPr>
              <w:t>число воспитанников, участвующих в педагогических событиях муниципального, регионального и федерального уровня;</w:t>
            </w:r>
          </w:p>
          <w:p w:rsidR="000F0002" w:rsidRPr="00F61C6E" w:rsidRDefault="000F0002" w:rsidP="000F0002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Calibri" w:hAnsi="Times New Roman" w:cs="Times New Roman"/>
                <w:sz w:val="28"/>
                <w:szCs w:val="28"/>
              </w:rPr>
              <w:t>число воспитанников, имеющих стойкую положительную динамику в состоянии здоровья;</w:t>
            </w:r>
          </w:p>
          <w:p w:rsidR="000F0002" w:rsidRPr="00F61C6E" w:rsidRDefault="000F0002" w:rsidP="000F0002">
            <w:pPr>
              <w:pStyle w:val="a4"/>
              <w:keepNext/>
              <w:keepLines/>
              <w:numPr>
                <w:ilvl w:val="0"/>
                <w:numId w:val="7"/>
              </w:numPr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стабильных показателей удовлетворенности родителей результата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работы МБДОУ (%) – 90-</w:t>
            </w:r>
            <w:r w:rsidRPr="00F61C6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95%</w:t>
            </w:r>
          </w:p>
          <w:p w:rsidR="000F0002" w:rsidRPr="00F61C6E" w:rsidRDefault="000F0002" w:rsidP="000F0002">
            <w:pPr>
              <w:pStyle w:val="a4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Достижение стабильных результатов освоения воспитанниками основной образовательной программы – не менее 90%.</w:t>
            </w:r>
          </w:p>
          <w:p w:rsidR="000F0002" w:rsidRPr="00F61C6E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002" w:rsidRPr="00F61C6E" w:rsidTr="000F0002">
        <w:tc>
          <w:tcPr>
            <w:tcW w:w="1834" w:type="pct"/>
          </w:tcPr>
          <w:p w:rsidR="000F0002" w:rsidRPr="00F61C6E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 этапы реализации программы</w:t>
            </w:r>
          </w:p>
        </w:tc>
        <w:tc>
          <w:tcPr>
            <w:tcW w:w="3166" w:type="pct"/>
          </w:tcPr>
          <w:p w:rsidR="000F0002" w:rsidRPr="00F61C6E" w:rsidRDefault="000F0002" w:rsidP="000F0002">
            <w:pPr>
              <w:keepNext/>
              <w:keepLines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период  2018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2021г.г.</w:t>
            </w:r>
          </w:p>
          <w:p w:rsidR="000F0002" w:rsidRPr="00F61C6E" w:rsidRDefault="000F0002" w:rsidP="000F000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2018-2019 гг.:   мониторинг имеющихся ресурсов,</w:t>
            </w: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  нормативно-правовых документов МБДОУ в соответствие  с требованиями; создание условий для осуществления образовательного и оздоровительного процессов в соответствии с требованиями </w:t>
            </w:r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F6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условиям реализации основной образовательной программы дошкольного образования в соответствии с ФГОС, разработка системы мониторинга образовательной программы ФГОС</w:t>
            </w:r>
          </w:p>
          <w:p w:rsidR="000F0002" w:rsidRPr="00F61C6E" w:rsidRDefault="000F0002" w:rsidP="000F000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реализации </w:t>
            </w:r>
            <w:r w:rsidRPr="00F61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 по основным направлениям, определенным Программой развития; </w:t>
            </w:r>
            <w:r w:rsidR="009B2FF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  </w:t>
            </w:r>
          </w:p>
          <w:p w:rsidR="000F0002" w:rsidRPr="00F61C6E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F61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одведения итогов  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2020– 2021гг.</w:t>
            </w:r>
          </w:p>
        </w:tc>
      </w:tr>
      <w:tr w:rsidR="000F0002" w:rsidRPr="00F61C6E" w:rsidTr="000F0002">
        <w:tc>
          <w:tcPr>
            <w:tcW w:w="1834" w:type="pct"/>
          </w:tcPr>
          <w:p w:rsidR="000F0002" w:rsidRPr="00F61C6E" w:rsidRDefault="0020110C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3166" w:type="pct"/>
          </w:tcPr>
          <w:p w:rsidR="000F0002" w:rsidRPr="00F61C6E" w:rsidRDefault="0020110C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Задующий</w:t>
            </w:r>
            <w:proofErr w:type="spellEnd"/>
            <w:r w:rsidRPr="00F61C6E">
              <w:rPr>
                <w:rFonts w:ascii="Times New Roman" w:hAnsi="Times New Roman" w:cs="Times New Roman"/>
                <w:sz w:val="28"/>
                <w:szCs w:val="28"/>
              </w:rPr>
              <w:t xml:space="preserve"> МБДОУ – </w:t>
            </w:r>
            <w:proofErr w:type="spellStart"/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Медвидь</w:t>
            </w:r>
            <w:proofErr w:type="spellEnd"/>
            <w:r w:rsidRPr="00F61C6E">
              <w:rPr>
                <w:rFonts w:ascii="Times New Roman" w:hAnsi="Times New Roman" w:cs="Times New Roman"/>
                <w:sz w:val="28"/>
                <w:szCs w:val="28"/>
              </w:rPr>
              <w:t xml:space="preserve"> Н.А, Заместитель по ВР – Дмитриева Л.И, Ст.воспитатель – Якушева Е.А. Творческая группа педагогов</w:t>
            </w:r>
            <w:r w:rsidR="00B025AF">
              <w:rPr>
                <w:rFonts w:ascii="Times New Roman" w:hAnsi="Times New Roman" w:cs="Times New Roman"/>
                <w:sz w:val="28"/>
                <w:szCs w:val="28"/>
              </w:rPr>
              <w:t xml:space="preserve">: Соболева Л.В, </w:t>
            </w:r>
            <w:proofErr w:type="spellStart"/>
            <w:r w:rsidR="00B025AF">
              <w:rPr>
                <w:rFonts w:ascii="Times New Roman" w:hAnsi="Times New Roman" w:cs="Times New Roman"/>
                <w:sz w:val="28"/>
                <w:szCs w:val="28"/>
              </w:rPr>
              <w:t>Сокольск</w:t>
            </w:r>
            <w:r w:rsidR="00430A6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="00430A6D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proofErr w:type="spellStart"/>
            <w:r w:rsidR="00430A6D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="00430A6D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  <w:r w:rsidR="00B025AF">
              <w:rPr>
                <w:rFonts w:ascii="Times New Roman" w:hAnsi="Times New Roman" w:cs="Times New Roman"/>
                <w:sz w:val="28"/>
                <w:szCs w:val="28"/>
              </w:rPr>
              <w:t>, Крупина А.С</w:t>
            </w:r>
            <w:r w:rsidR="0043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002" w:rsidRPr="00F61C6E" w:rsidTr="000F0002">
        <w:tc>
          <w:tcPr>
            <w:tcW w:w="1834" w:type="pct"/>
          </w:tcPr>
          <w:p w:rsidR="000F0002" w:rsidRPr="00F61C6E" w:rsidRDefault="0020110C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программы</w:t>
            </w:r>
          </w:p>
        </w:tc>
        <w:tc>
          <w:tcPr>
            <w:tcW w:w="3166" w:type="pct"/>
          </w:tcPr>
          <w:p w:rsidR="0020110C" w:rsidRPr="00F61C6E" w:rsidRDefault="0020110C" w:rsidP="0020110C">
            <w:pPr>
              <w:pStyle w:val="a4"/>
              <w:numPr>
                <w:ilvl w:val="0"/>
                <w:numId w:val="9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0F0002" w:rsidRPr="00F61C6E" w:rsidRDefault="0020110C" w:rsidP="0020110C">
            <w:pPr>
              <w:pStyle w:val="a4"/>
              <w:numPr>
                <w:ilvl w:val="0"/>
                <w:numId w:val="9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МБДОУ</w:t>
            </w:r>
          </w:p>
        </w:tc>
      </w:tr>
      <w:tr w:rsidR="000F0002" w:rsidRPr="00F61C6E" w:rsidTr="000F0002">
        <w:tc>
          <w:tcPr>
            <w:tcW w:w="1834" w:type="pct"/>
          </w:tcPr>
          <w:p w:rsidR="000F0002" w:rsidRPr="00F61C6E" w:rsidRDefault="0020110C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3166" w:type="pct"/>
          </w:tcPr>
          <w:p w:rsidR="000F0002" w:rsidRPr="00F61C6E" w:rsidRDefault="0020110C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и педагогический коллектив МБДОУ, </w:t>
            </w: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МБДОУ,</w:t>
            </w:r>
            <w:r w:rsidRPr="00F6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родительская общественность, социальные партнеры МБДОУ</w:t>
            </w:r>
          </w:p>
        </w:tc>
      </w:tr>
      <w:tr w:rsidR="000F0002" w:rsidRPr="00F61C6E" w:rsidTr="000132A0">
        <w:trPr>
          <w:trHeight w:val="70"/>
        </w:trPr>
        <w:tc>
          <w:tcPr>
            <w:tcW w:w="1834" w:type="pct"/>
          </w:tcPr>
          <w:p w:rsidR="000F0002" w:rsidRPr="00F61C6E" w:rsidRDefault="000A5856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66" w:type="pct"/>
          </w:tcPr>
          <w:p w:rsidR="000A5856" w:rsidRPr="00F61C6E" w:rsidRDefault="000A5856" w:rsidP="000A585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детьми: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Создание модели выпускника детского сада, включающей комплекс показателей по целевым ориентирам ФГОС ДО.</w:t>
            </w:r>
            <w:r w:rsidRPr="00F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образовательного процесса, предметно-развивающей среды, уровня научно-методического сопровождения требованиям   ФГОС ДО;</w:t>
            </w:r>
            <w:r w:rsidRPr="00F61C6E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 xml:space="preserve"> 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способностей и творческого потенциала каждого ребенка через расширение сети  дополнительного  образования;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детей; достаточный уровень </w:t>
            </w:r>
            <w:proofErr w:type="spellStart"/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61C6E">
              <w:rPr>
                <w:rFonts w:ascii="Times New Roman" w:hAnsi="Times New Roman" w:cs="Times New Roman"/>
                <w:sz w:val="28"/>
                <w:szCs w:val="28"/>
              </w:rPr>
              <w:t xml:space="preserve"> у детей основ культуры здоровья; повышение коэффициента здоровья детей.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информационных технологий в совместную деятельность с детьми.</w:t>
            </w:r>
          </w:p>
          <w:p w:rsidR="000A5856" w:rsidRPr="00F61C6E" w:rsidRDefault="000A5856" w:rsidP="000A5856">
            <w:pPr>
              <w:pStyle w:val="a4"/>
              <w:ind w:left="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педагогами: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C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Повышение профессиональной компетентности персонала ДОУ в условиях введения и реализации ФГОС.</w:t>
            </w:r>
          </w:p>
          <w:p w:rsidR="000A5856" w:rsidRPr="00F61C6E" w:rsidRDefault="000A5856" w:rsidP="000A5856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1C6E">
              <w:rPr>
                <w:sz w:val="28"/>
                <w:szCs w:val="28"/>
              </w:rPr>
              <w:t>Соответствие нормативно-правового, материально-технического, финансового, кадрового, мотивационного компонентов ресурсного обеспечения образовательного процесса.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культуры педагогов;</w:t>
            </w:r>
          </w:p>
          <w:p w:rsidR="000A5856" w:rsidRPr="00F61C6E" w:rsidRDefault="000A5856" w:rsidP="000A5856">
            <w:pPr>
              <w:pStyle w:val="aa"/>
              <w:numPr>
                <w:ilvl w:val="0"/>
                <w:numId w:val="12"/>
              </w:numPr>
              <w:spacing w:before="0" w:beforeAutospacing="0" w:after="0" w:afterAutospacing="0" w:line="264" w:lineRule="auto"/>
              <w:jc w:val="both"/>
              <w:rPr>
                <w:sz w:val="28"/>
                <w:szCs w:val="28"/>
              </w:rPr>
            </w:pPr>
            <w:r w:rsidRPr="00F61C6E">
              <w:rPr>
                <w:sz w:val="28"/>
                <w:szCs w:val="28"/>
              </w:rPr>
              <w:t xml:space="preserve">Создание системы мотивации продуктивной инновационной деятельности педагогического коллектива посредством создания мотивирующей среды ДОУ в двух направлениях: организации </w:t>
            </w:r>
            <w:r w:rsidRPr="00F61C6E">
              <w:rPr>
                <w:sz w:val="28"/>
                <w:szCs w:val="28"/>
              </w:rPr>
              <w:lastRenderedPageBreak/>
              <w:t>оптимальных условий труда и внедрения системы стимулирования работников ДОУ, активно участвующих в реализации Программы развития и в инновационной деятельности.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Расширение спектра услуг дополнительного образования;</w:t>
            </w:r>
          </w:p>
          <w:p w:rsidR="000A5856" w:rsidRPr="00F61C6E" w:rsidRDefault="000A5856" w:rsidP="000A5856">
            <w:pPr>
              <w:pStyle w:val="a4"/>
              <w:spacing w:line="240" w:lineRule="atLeast"/>
              <w:ind w:left="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Сотрудничество с родителями: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3"/>
              </w:numPr>
              <w:spacing w:line="240" w:lineRule="atLeast"/>
              <w:ind w:left="5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родителей к взаимодействию с ДОУ, реализация просветительских, творческих и досуговых программ для семей воспитанников;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3"/>
              </w:numPr>
              <w:spacing w:line="240" w:lineRule="atLeast"/>
              <w:ind w:left="5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функционирования системы</w:t>
            </w: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преемственности ДОУ и семьи в воспитании и обучении детей, изучение и активизация педагогического потенциала семьи (родители – активные участники, партнеры).</w:t>
            </w:r>
          </w:p>
          <w:p w:rsidR="000A5856" w:rsidRPr="00F61C6E" w:rsidRDefault="000A5856" w:rsidP="000A5856">
            <w:pPr>
              <w:spacing w:line="240" w:lineRule="atLeast"/>
              <w:ind w:firstLine="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1C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результаты для педагогов, воспитанников и родителей дошкольного учреждения:</w:t>
            </w:r>
          </w:p>
          <w:p w:rsidR="000A5856" w:rsidRPr="00F61C6E" w:rsidRDefault="000A5856" w:rsidP="000A585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r w:rsidRPr="00F61C6E">
              <w:rPr>
                <w:color w:val="auto"/>
                <w:sz w:val="28"/>
                <w:szCs w:val="28"/>
              </w:rPr>
              <w:t xml:space="preserve">Выполнение муниципального задания 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Успешная реализация основ</w:t>
            </w:r>
            <w:r w:rsidR="00570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ных направлений Образовательной </w:t>
            </w:r>
            <w:r w:rsidRPr="00F61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ДОУ </w:t>
            </w:r>
          </w:p>
          <w:p w:rsidR="000A5856" w:rsidRPr="00F61C6E" w:rsidRDefault="000A5856" w:rsidP="000A5856">
            <w:pPr>
              <w:pStyle w:val="Default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F61C6E">
              <w:rPr>
                <w:sz w:val="28"/>
                <w:szCs w:val="28"/>
              </w:rPr>
              <w:t xml:space="preserve">Повышение уровня правовой культуры всех участников образовательного пространства. </w:t>
            </w:r>
          </w:p>
          <w:p w:rsidR="000A5856" w:rsidRPr="00F61C6E" w:rsidRDefault="000A5856" w:rsidP="000A5856">
            <w:pPr>
              <w:spacing w:line="240" w:lineRule="atLeast"/>
              <w:ind w:firstLine="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61C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уровне дошкольного учреждения: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престижа педагогической профессии, формирование высокопрофессионального коллектива, способного работать в современных условиях модернизации системы образования;</w:t>
            </w:r>
          </w:p>
          <w:p w:rsidR="000A5856" w:rsidRPr="00F61C6E" w:rsidRDefault="000A5856" w:rsidP="000A585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Целесообразное расходование финансов и привлечение внебюджетных средств.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качеством дошкольного образования;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планов сотрудничества с социокультурными учреждениями; 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F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рейтинга </w:t>
            </w: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F61C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социуме;</w:t>
            </w:r>
          </w:p>
          <w:p w:rsidR="000A5856" w:rsidRPr="00F61C6E" w:rsidRDefault="000A5856" w:rsidP="000A5856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C6E">
              <w:rPr>
                <w:rFonts w:ascii="Times New Roman" w:eastAsia="Calibri" w:hAnsi="Times New Roman" w:cs="Times New Roman"/>
                <w:sz w:val="28"/>
                <w:szCs w:val="28"/>
              </w:rPr>
              <w:t>довлетворенность субъектов воспитательно-образовательного процесса жизнедеятельностью учреждения;</w:t>
            </w:r>
          </w:p>
          <w:p w:rsidR="000F0002" w:rsidRPr="000132A0" w:rsidRDefault="00FF1ABA" w:rsidP="000132A0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ДОУ как открытой, динамичной, развивающейся системы, обеспечива</w:t>
            </w:r>
            <w:r w:rsidRPr="00F61C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ющей свободный доступ ко всей необходимой информации о своей деятельности</w:t>
            </w:r>
            <w:r w:rsidR="000132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002" w:rsidRPr="00F61C6E" w:rsidTr="000F0002">
        <w:tc>
          <w:tcPr>
            <w:tcW w:w="1834" w:type="pct"/>
          </w:tcPr>
          <w:p w:rsidR="000F0002" w:rsidRPr="00F61C6E" w:rsidRDefault="00FF1ABA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</w:t>
            </w:r>
          </w:p>
        </w:tc>
        <w:tc>
          <w:tcPr>
            <w:tcW w:w="3166" w:type="pct"/>
          </w:tcPr>
          <w:p w:rsidR="00FF1ABA" w:rsidRPr="00F61C6E" w:rsidRDefault="00FF1ABA" w:rsidP="00FF1A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почтовый: 662925, Россия, Красноярский край, </w:t>
            </w:r>
            <w:proofErr w:type="spellStart"/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>Курагинский</w:t>
            </w:r>
            <w:proofErr w:type="spellEnd"/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>с.Черемшанка</w:t>
            </w:r>
            <w:proofErr w:type="spellEnd"/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Рябиновая, 2. </w:t>
            </w:r>
          </w:p>
          <w:p w:rsidR="00FF1ABA" w:rsidRPr="00F61C6E" w:rsidRDefault="00FF1ABA" w:rsidP="00FF1A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Электронный адрес: </w:t>
            </w:r>
            <w:hyperlink r:id="rId9" w:history="1">
              <w:r w:rsidRPr="00F61C6E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elochka</w:t>
              </w:r>
              <w:r w:rsidRPr="00F61C6E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F61C6E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det</w:t>
              </w:r>
              <w:r w:rsidRPr="00F61C6E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F61C6E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yandex</w:t>
              </w:r>
              <w:r w:rsidRPr="00F61C6E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F61C6E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F61C6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F1ABA" w:rsidRPr="00F61C6E" w:rsidRDefault="00FF1ABA" w:rsidP="00FF1A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C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lyuda.dmitrieva.1979@mail.ru</w:t>
            </w:r>
          </w:p>
          <w:p w:rsidR="000F0002" w:rsidRPr="00F61C6E" w:rsidRDefault="000F0002" w:rsidP="000F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002" w:rsidRPr="00F61C6E" w:rsidRDefault="000F0002" w:rsidP="00013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ABA" w:rsidRPr="00F61C6E" w:rsidRDefault="00FF1ABA" w:rsidP="000132A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C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F61C6E" w:rsidRPr="00F61C6E" w:rsidRDefault="00F61C6E" w:rsidP="000132A0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1C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Нормативно - правовая база, используемая при разработке программы</w:t>
      </w:r>
      <w:r w:rsidRPr="00F61C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1C6E" w:rsidRPr="00F61C6E" w:rsidRDefault="00F61C6E" w:rsidP="000132A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1C6E">
        <w:rPr>
          <w:rFonts w:ascii="Times New Roman" w:eastAsia="Calibri" w:hAnsi="Times New Roman" w:cs="Times New Roman"/>
          <w:sz w:val="28"/>
          <w:szCs w:val="28"/>
        </w:rPr>
        <w:t>Программа разработана на 3 года с учетом нормативно-правовой базы:</w:t>
      </w:r>
    </w:p>
    <w:p w:rsidR="00F61C6E" w:rsidRPr="00F61C6E" w:rsidRDefault="00F61C6E" w:rsidP="000132A0">
      <w:pPr>
        <w:pStyle w:val="a4"/>
        <w:numPr>
          <w:ilvl w:val="0"/>
          <w:numId w:val="17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ребенка;</w:t>
      </w:r>
    </w:p>
    <w:p w:rsidR="00F61C6E" w:rsidRPr="00F61C6E" w:rsidRDefault="00F61C6E" w:rsidP="000132A0">
      <w:pPr>
        <w:pStyle w:val="a4"/>
        <w:numPr>
          <w:ilvl w:val="0"/>
          <w:numId w:val="17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t>Конституция РФ;</w:t>
      </w:r>
    </w:p>
    <w:p w:rsidR="00F61C6E" w:rsidRPr="00F61C6E" w:rsidRDefault="00F61C6E" w:rsidP="000132A0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Федерации»; </w:t>
      </w:r>
    </w:p>
    <w:p w:rsidR="00F61C6E" w:rsidRPr="00F61C6E" w:rsidRDefault="00F61C6E" w:rsidP="000132A0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Pr="00F61C6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61C6E">
        <w:rPr>
          <w:rFonts w:ascii="Times New Roman" w:eastAsia="Times New Roman" w:hAnsi="Times New Roman" w:cs="Times New Roman"/>
          <w:sz w:val="28"/>
          <w:szCs w:val="28"/>
        </w:rPr>
        <w:t xml:space="preserve"> РФ от 08.11.2010 № 1116 «О целевых показателях эффективности работы бюджетных образовательных учреждений, находящихся в ведении Министерства образования и науки Российской Федерации» (зарегистрировано в Минюсте РФ 07.12.2010 № 19121); </w:t>
      </w:r>
    </w:p>
    <w:p w:rsidR="00F61C6E" w:rsidRPr="00F61C6E" w:rsidRDefault="00F61C6E" w:rsidP="000132A0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t>СанПиН 2.4.1.3049-13 "</w:t>
      </w:r>
      <w:proofErr w:type="spellStart"/>
      <w:r w:rsidRPr="00F61C6E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F61C6E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организаций; </w:t>
      </w:r>
    </w:p>
    <w:p w:rsidR="00F61C6E" w:rsidRPr="00F61C6E" w:rsidRDefault="00F61C6E" w:rsidP="000132A0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 </w:t>
      </w:r>
    </w:p>
    <w:p w:rsidR="00F61C6E" w:rsidRPr="00F61C6E" w:rsidRDefault="00F61C6E" w:rsidP="000132A0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Российской Федерации «Об утверждении ФГОС ДО» от 17.10.2013г. № 1155;</w:t>
      </w:r>
    </w:p>
    <w:p w:rsidR="00F61C6E" w:rsidRDefault="00F61C6E" w:rsidP="000132A0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t xml:space="preserve"> Устав МБДОУ.</w:t>
      </w:r>
    </w:p>
    <w:p w:rsidR="00D534AA" w:rsidRPr="00F61C6E" w:rsidRDefault="00D534AA" w:rsidP="00D534AA">
      <w:pPr>
        <w:pStyle w:val="a4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C6E" w:rsidRPr="00F61C6E" w:rsidRDefault="00F61C6E" w:rsidP="000132A0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C6E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программы.</w:t>
      </w:r>
    </w:p>
    <w:p w:rsidR="00F61C6E" w:rsidRPr="00420E8A" w:rsidRDefault="00F61C6E" w:rsidP="00420E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C6E">
        <w:rPr>
          <w:rFonts w:ascii="Times New Roman" w:eastAsia="Calibri" w:hAnsi="Times New Roman" w:cs="Times New Roman"/>
          <w:sz w:val="28"/>
          <w:szCs w:val="28"/>
        </w:rPr>
        <w:t xml:space="preserve">Программа представляет собой долгосрочный нормативно-управленческий документ, </w:t>
      </w:r>
      <w:r w:rsidRPr="00F61C6E">
        <w:rPr>
          <w:rFonts w:ascii="Times New Roman" w:eastAsia="Times New Roman" w:hAnsi="Times New Roman" w:cs="Times New Roman"/>
          <w:sz w:val="28"/>
          <w:szCs w:val="28"/>
        </w:rPr>
        <w:t xml:space="preserve"> состоит из информационной справки, где представлен о статус учреждения, его цели и задачи, решаемые при осуществлении образовательного процесса, оказываемый объем образовательных услуг</w:t>
      </w:r>
      <w:r w:rsidR="009B2FF0">
        <w:rPr>
          <w:rFonts w:ascii="Times New Roman" w:eastAsia="Times New Roman" w:hAnsi="Times New Roman" w:cs="Times New Roman"/>
          <w:sz w:val="28"/>
          <w:szCs w:val="28"/>
        </w:rPr>
        <w:t xml:space="preserve">. В Программе имеется </w:t>
      </w:r>
      <w:r w:rsidRPr="00F61C6E">
        <w:rPr>
          <w:rFonts w:ascii="Times New Roman" w:eastAsia="Times New Roman" w:hAnsi="Times New Roman" w:cs="Times New Roman"/>
          <w:sz w:val="28"/>
          <w:szCs w:val="28"/>
        </w:rPr>
        <w:t>аналитический блок, концепция развития учреждения,  конце</w:t>
      </w:r>
      <w:r w:rsidR="009B2FF0">
        <w:rPr>
          <w:rFonts w:ascii="Times New Roman" w:eastAsia="Times New Roman" w:hAnsi="Times New Roman" w:cs="Times New Roman"/>
          <w:sz w:val="28"/>
          <w:szCs w:val="28"/>
        </w:rPr>
        <w:t xml:space="preserve">птуальное обоснование Программы. </w:t>
      </w:r>
      <w:r w:rsidRPr="00F61C6E">
        <w:rPr>
          <w:rFonts w:ascii="Times New Roman" w:eastAsia="Times New Roman" w:hAnsi="Times New Roman" w:cs="Times New Roman"/>
          <w:sz w:val="28"/>
          <w:szCs w:val="28"/>
        </w:rPr>
        <w:t>К программе имеются приложения.</w:t>
      </w:r>
    </w:p>
    <w:p w:rsidR="00F61C6E" w:rsidRPr="00F61C6E" w:rsidRDefault="00420E8A" w:rsidP="00420E8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Информационная справка</w:t>
      </w:r>
    </w:p>
    <w:p w:rsidR="00F61C6E" w:rsidRPr="00F61C6E" w:rsidRDefault="00F61C6E" w:rsidP="00420E8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6E">
        <w:rPr>
          <w:rFonts w:ascii="Times New Roman" w:hAnsi="Times New Roman" w:cs="Times New Roman"/>
          <w:b/>
          <w:sz w:val="28"/>
          <w:szCs w:val="28"/>
        </w:rPr>
        <w:t>3.1</w:t>
      </w:r>
      <w:r w:rsidR="00420E8A">
        <w:rPr>
          <w:rFonts w:ascii="Times New Roman" w:hAnsi="Times New Roman" w:cs="Times New Roman"/>
          <w:b/>
          <w:sz w:val="28"/>
          <w:szCs w:val="28"/>
        </w:rPr>
        <w:t>.</w:t>
      </w:r>
      <w:r w:rsidRPr="00F61C6E">
        <w:rPr>
          <w:rFonts w:ascii="Times New Roman" w:hAnsi="Times New Roman" w:cs="Times New Roman"/>
          <w:b/>
          <w:sz w:val="28"/>
          <w:szCs w:val="28"/>
        </w:rPr>
        <w:t xml:space="preserve"> Статус учреждения:</w:t>
      </w:r>
      <w:r w:rsidRPr="00F6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6E" w:rsidRPr="00F61C6E" w:rsidRDefault="00DF7FB8" w:rsidP="000132A0">
      <w:pPr>
        <w:pStyle w:val="OEM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C6E" w:rsidRPr="00F61C6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="00F61C6E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="00F61C6E">
        <w:rPr>
          <w:rFonts w:ascii="Times New Roman" w:hAnsi="Times New Roman" w:cs="Times New Roman"/>
          <w:sz w:val="28"/>
          <w:szCs w:val="28"/>
        </w:rPr>
        <w:t xml:space="preserve"> детский сад «Ёлочка» </w:t>
      </w:r>
      <w:r w:rsidR="00F61C6E" w:rsidRPr="00F61C6E">
        <w:rPr>
          <w:rFonts w:ascii="Times New Roman" w:hAnsi="Times New Roman" w:cs="Times New Roman"/>
          <w:sz w:val="28"/>
          <w:szCs w:val="28"/>
        </w:rPr>
        <w:t xml:space="preserve">является составной частью муниципальной системы образования  </w:t>
      </w:r>
      <w:proofErr w:type="spellStart"/>
      <w:r w:rsidR="00F61C6E" w:rsidRPr="00F61C6E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F61C6E" w:rsidRPr="00F61C6E">
        <w:rPr>
          <w:rFonts w:ascii="Times New Roman" w:hAnsi="Times New Roman" w:cs="Times New Roman"/>
          <w:sz w:val="28"/>
          <w:szCs w:val="28"/>
        </w:rPr>
        <w:t xml:space="preserve"> района и предназначено для оказания образовательных  услуг  в  рамках   реализации основной образовательной  программы  дошкольного  образования в соответствии с федеральным государственным образовательным стандартом  дошкольного образования (далее - ФГОС ДО</w:t>
      </w:r>
      <w:r w:rsidR="00F61C6E">
        <w:rPr>
          <w:rFonts w:ascii="Times New Roman" w:hAnsi="Times New Roman" w:cs="Times New Roman"/>
          <w:sz w:val="28"/>
          <w:szCs w:val="28"/>
        </w:rPr>
        <w:t>), содержание в</w:t>
      </w:r>
      <w:r w:rsidR="00F61C6E" w:rsidRPr="00F61C6E">
        <w:rPr>
          <w:rFonts w:ascii="Times New Roman" w:hAnsi="Times New Roman" w:cs="Times New Roman"/>
          <w:sz w:val="28"/>
          <w:szCs w:val="28"/>
        </w:rPr>
        <w:t>оспитанников в образовательной о</w:t>
      </w:r>
      <w:r w:rsidR="00F61C6E">
        <w:rPr>
          <w:rFonts w:ascii="Times New Roman" w:hAnsi="Times New Roman" w:cs="Times New Roman"/>
          <w:sz w:val="28"/>
          <w:szCs w:val="28"/>
        </w:rPr>
        <w:t>рганизации, присмотр и уход за в</w:t>
      </w:r>
      <w:r w:rsidR="00F61C6E" w:rsidRPr="00F61C6E">
        <w:rPr>
          <w:rFonts w:ascii="Times New Roman" w:hAnsi="Times New Roman" w:cs="Times New Roman"/>
          <w:sz w:val="28"/>
          <w:szCs w:val="28"/>
        </w:rPr>
        <w:t>оспитанниками.</w:t>
      </w:r>
    </w:p>
    <w:p w:rsidR="00F61C6E" w:rsidRPr="00F61C6E" w:rsidRDefault="00F61C6E" w:rsidP="000132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C6E">
        <w:rPr>
          <w:rFonts w:ascii="Times New Roman" w:hAnsi="Times New Roman"/>
          <w:b/>
          <w:sz w:val="28"/>
          <w:szCs w:val="28"/>
        </w:rPr>
        <w:t>Тип Учреждения</w:t>
      </w:r>
      <w:r w:rsidRPr="00F61C6E">
        <w:rPr>
          <w:rFonts w:ascii="Times New Roman" w:hAnsi="Times New Roman"/>
          <w:sz w:val="28"/>
          <w:szCs w:val="28"/>
        </w:rPr>
        <w:t xml:space="preserve"> – дошкольная образовательная организация.</w:t>
      </w:r>
    </w:p>
    <w:p w:rsidR="00F61C6E" w:rsidRPr="00F61C6E" w:rsidRDefault="00F61C6E" w:rsidP="000132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C6E">
        <w:rPr>
          <w:rFonts w:ascii="Times New Roman" w:hAnsi="Times New Roman"/>
          <w:b/>
          <w:sz w:val="28"/>
          <w:szCs w:val="28"/>
        </w:rPr>
        <w:t>Организационно-правовая форма</w:t>
      </w:r>
      <w:r w:rsidRPr="00F61C6E">
        <w:rPr>
          <w:rFonts w:ascii="Times New Roman" w:hAnsi="Times New Roman"/>
          <w:sz w:val="28"/>
          <w:szCs w:val="28"/>
        </w:rPr>
        <w:t xml:space="preserve"> – бюджетное учреждение.</w:t>
      </w:r>
    </w:p>
    <w:p w:rsidR="00F61C6E" w:rsidRDefault="00F61C6E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C6E">
        <w:rPr>
          <w:rFonts w:ascii="Times New Roman" w:hAnsi="Times New Roman" w:cs="Times New Roman"/>
          <w:b/>
          <w:sz w:val="28"/>
          <w:szCs w:val="28"/>
        </w:rPr>
        <w:t>Официальное сокращенное наименование бюджетного учреждения</w:t>
      </w:r>
      <w:r w:rsidRPr="00F61C6E">
        <w:rPr>
          <w:rStyle w:val="ae"/>
          <w:rFonts w:ascii="Times New Roman" w:hAnsi="Times New Roman" w:cs="Times New Roman"/>
          <w:sz w:val="28"/>
          <w:szCs w:val="28"/>
        </w:rPr>
        <w:t xml:space="preserve">: </w:t>
      </w:r>
      <w:r w:rsidRPr="00F61C6E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F61C6E" w:rsidRDefault="00F61C6E" w:rsidP="000132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C6E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C6E">
        <w:rPr>
          <w:rFonts w:ascii="Times New Roman" w:hAnsi="Times New Roman" w:cs="Times New Roman"/>
          <w:bCs/>
          <w:sz w:val="28"/>
          <w:szCs w:val="28"/>
        </w:rPr>
        <w:t xml:space="preserve">Россия, Красноярский край, </w:t>
      </w:r>
      <w:proofErr w:type="spellStart"/>
      <w:r w:rsidRPr="00F61C6E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Pr="00F61C6E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F61C6E">
        <w:rPr>
          <w:rFonts w:ascii="Times New Roman" w:hAnsi="Times New Roman" w:cs="Times New Roman"/>
          <w:bCs/>
          <w:sz w:val="28"/>
          <w:szCs w:val="28"/>
        </w:rPr>
        <w:t>с.Черемшанка</w:t>
      </w:r>
      <w:proofErr w:type="spellEnd"/>
      <w:r w:rsidRPr="00F61C6E">
        <w:rPr>
          <w:rFonts w:ascii="Times New Roman" w:hAnsi="Times New Roman" w:cs="Times New Roman"/>
          <w:bCs/>
          <w:sz w:val="28"/>
          <w:szCs w:val="28"/>
        </w:rPr>
        <w:t xml:space="preserve">, ул. Рябиновая, 2. </w:t>
      </w:r>
    </w:p>
    <w:p w:rsidR="00164D5C" w:rsidRPr="00F61C6E" w:rsidRDefault="00164D5C" w:rsidP="000132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D5C">
        <w:rPr>
          <w:rFonts w:ascii="Times New Roman" w:hAnsi="Times New Roman" w:cs="Times New Roman"/>
          <w:b/>
          <w:bCs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совпадает с юридическим.</w:t>
      </w:r>
    </w:p>
    <w:p w:rsidR="00164D5C" w:rsidRDefault="00164D5C" w:rsidP="000132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D5C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МБ</w:t>
      </w:r>
      <w:r w:rsidRPr="00164D5C">
        <w:rPr>
          <w:rStyle w:val="ae"/>
          <w:rFonts w:ascii="Times New Roman" w:hAnsi="Times New Roman" w:cs="Times New Roman"/>
          <w:sz w:val="28"/>
          <w:szCs w:val="28"/>
        </w:rPr>
        <w:t>ДОУ</w:t>
      </w:r>
      <w:r w:rsidR="00EA006F">
        <w:rPr>
          <w:rFonts w:ascii="Times New Roman" w:hAnsi="Times New Roman" w:cs="Times New Roman"/>
          <w:sz w:val="28"/>
          <w:szCs w:val="28"/>
        </w:rPr>
        <w:t>: с  7.00 до 17.30</w:t>
      </w:r>
      <w:r w:rsidRPr="00164D5C">
        <w:rPr>
          <w:rFonts w:ascii="Times New Roman" w:hAnsi="Times New Roman" w:cs="Times New Roman"/>
          <w:sz w:val="28"/>
          <w:szCs w:val="28"/>
        </w:rPr>
        <w:t xml:space="preserve"> часов при пятидневной рабочей неделе с выходными днями: суббота, воскресенье и праздничными днями в соответствии с Российским законодательством</w:t>
      </w:r>
      <w:r w:rsidRPr="00181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D5C" w:rsidRDefault="00164D5C" w:rsidP="000132A0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D5C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16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Устава, утвержденного приказом у</w:t>
      </w:r>
      <w:r w:rsidRPr="0016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6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13.02 2017</w:t>
      </w:r>
      <w:r w:rsidRPr="00164D5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164D5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164D5C">
        <w:rPr>
          <w:rFonts w:ascii="Times New Roman" w:eastAsia="Calibri" w:hAnsi="Times New Roman" w:cs="Times New Roman"/>
          <w:sz w:val="28"/>
          <w:szCs w:val="28"/>
        </w:rPr>
        <w:t xml:space="preserve">   №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64D5C">
        <w:rPr>
          <w:rFonts w:ascii="Times New Roman" w:eastAsia="Calibri" w:hAnsi="Times New Roman" w:cs="Times New Roman"/>
          <w:sz w:val="28"/>
          <w:szCs w:val="28"/>
        </w:rPr>
        <w:t xml:space="preserve">1, зарегистрирован  Межрайонной инспекцией </w:t>
      </w:r>
      <w:r>
        <w:rPr>
          <w:rFonts w:ascii="Times New Roman" w:eastAsia="Calibri" w:hAnsi="Times New Roman" w:cs="Times New Roman"/>
          <w:sz w:val="28"/>
          <w:szCs w:val="28"/>
        </w:rPr>
        <w:t>Федеральной налоговой службы №23</w:t>
      </w:r>
      <w:r w:rsidR="00FD1E40">
        <w:rPr>
          <w:rFonts w:ascii="Times New Roman" w:eastAsia="Calibri" w:hAnsi="Times New Roman" w:cs="Times New Roman"/>
          <w:sz w:val="28"/>
          <w:szCs w:val="28"/>
        </w:rPr>
        <w:t xml:space="preserve"> по Красноярскому краю 14.03. 2017</w:t>
      </w:r>
      <w:r w:rsidRPr="00164D5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C4A28">
        <w:rPr>
          <w:rFonts w:ascii="Times New Roman" w:eastAsia="Calibri" w:hAnsi="Times New Roman" w:cs="Times New Roman"/>
          <w:sz w:val="24"/>
          <w:szCs w:val="24"/>
        </w:rPr>
        <w:t>.</w:t>
      </w:r>
      <w:r w:rsidRPr="00CC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0FFD" w:rsidRPr="00700FFD" w:rsidRDefault="00700FFD" w:rsidP="000132A0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</w:t>
      </w:r>
      <w:proofErr w:type="spellStart"/>
      <w:r w:rsidRPr="0070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0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мшанский</w:t>
      </w:r>
      <w:proofErr w:type="spellEnd"/>
      <w:r w:rsidRPr="0070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«Ёлочка» функционирует 5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(95 мест)</w:t>
      </w:r>
      <w:r w:rsidR="002B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направленности</w:t>
      </w:r>
      <w:r w:rsidRPr="0070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младшая, 2 младшая, средняя, старшая, подготовительная к школе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1E40" w:rsidRPr="00FD1E40" w:rsidRDefault="00FD1E40" w:rsidP="000132A0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Заведующая:</w:t>
      </w:r>
      <w:r w:rsidRPr="00FD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Медвидь</w:t>
      </w:r>
      <w:proofErr w:type="spellEnd"/>
      <w:r w:rsidRPr="00FD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Александровна</w:t>
      </w:r>
    </w:p>
    <w:p w:rsidR="00FD1E40" w:rsidRDefault="00FD1E40" w:rsidP="000132A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FD1E40">
        <w:rPr>
          <w:rFonts w:ascii="Times New Roman" w:hAnsi="Times New Roman"/>
          <w:b/>
          <w:bCs/>
          <w:sz w:val="28"/>
          <w:szCs w:val="28"/>
        </w:rPr>
        <w:t>3.2. Цели и задачи деятельности учреждения.</w:t>
      </w:r>
      <w:r w:rsidRPr="00FD1E40">
        <w:rPr>
          <w:rFonts w:ascii="Times New Roman" w:hAnsi="Times New Roman"/>
          <w:bCs/>
          <w:sz w:val="28"/>
          <w:szCs w:val="28"/>
        </w:rPr>
        <w:t xml:space="preserve">  </w:t>
      </w:r>
    </w:p>
    <w:p w:rsidR="00FD1E40" w:rsidRDefault="00FD1E40" w:rsidP="000132A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1E40">
        <w:rPr>
          <w:rFonts w:ascii="Times New Roman" w:hAnsi="Times New Roman"/>
          <w:bCs/>
          <w:sz w:val="28"/>
          <w:szCs w:val="28"/>
        </w:rPr>
        <w:t xml:space="preserve">    Целью деятельности</w:t>
      </w:r>
      <w:r>
        <w:rPr>
          <w:rFonts w:ascii="Times New Roman" w:hAnsi="Times New Roman"/>
          <w:bCs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/>
          <w:bCs/>
          <w:sz w:val="28"/>
          <w:szCs w:val="28"/>
        </w:rPr>
        <w:t>Черемшанский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детский сад «Ёлочка»</w:t>
      </w:r>
      <w:r w:rsidRPr="00FD1E40">
        <w:rPr>
          <w:rFonts w:ascii="Times New Roman" w:hAnsi="Times New Roman"/>
          <w:sz w:val="28"/>
          <w:szCs w:val="28"/>
        </w:rPr>
        <w:t xml:space="preserve"> является образовательная деятельность по образовательным программам дошкольного образования, присмотр и уход за детьми. В Учреждении образование носит светский характер.</w:t>
      </w:r>
      <w:r>
        <w:rPr>
          <w:rFonts w:ascii="Times New Roman" w:hAnsi="Times New Roman"/>
          <w:sz w:val="28"/>
          <w:szCs w:val="28"/>
        </w:rPr>
        <w:t xml:space="preserve"> Основная направленность - </w:t>
      </w:r>
      <w:r>
        <w:rPr>
          <w:rFonts w:ascii="Times New Roman" w:hAnsi="Times New Roman"/>
          <w:bCs/>
          <w:sz w:val="28"/>
          <w:szCs w:val="28"/>
        </w:rPr>
        <w:t>создание благоприятных условия для полноценного проживания ребенком дошкольного детства, формирование основ базовой культуры личности,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="00DF7FB8">
        <w:rPr>
          <w:rFonts w:ascii="Times New Roman" w:hAnsi="Times New Roman"/>
          <w:bCs/>
          <w:sz w:val="28"/>
          <w:szCs w:val="28"/>
        </w:rPr>
        <w:t xml:space="preserve">дготовка к жизни в современном </w:t>
      </w:r>
      <w:r>
        <w:rPr>
          <w:rFonts w:ascii="Times New Roman" w:hAnsi="Times New Roman"/>
          <w:bCs/>
          <w:sz w:val="28"/>
          <w:szCs w:val="28"/>
        </w:rPr>
        <w:t xml:space="preserve"> обществе, формирование предпосылок к учебной деятельности, обеспечению безопасности жизнедеятельности дошкольника. </w:t>
      </w:r>
    </w:p>
    <w:p w:rsidR="00DF7FB8" w:rsidRDefault="00DF7FB8" w:rsidP="000132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FB8">
        <w:rPr>
          <w:rFonts w:ascii="Times New Roman" w:hAnsi="Times New Roman" w:cs="Times New Roman"/>
          <w:b/>
          <w:sz w:val="28"/>
          <w:szCs w:val="28"/>
        </w:rPr>
        <w:t>Цель и задачи деятельности ДОУ определяются:</w:t>
      </w:r>
      <w:r w:rsidRPr="00DF7FB8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образования, Уставом МБДОУ, реализуемой примерной общеобразовательной программой дошкольного образования, составленной на основе  комплексной программы дошкольного образования «</w:t>
      </w:r>
      <w:r w:rsidRPr="00DF7FB8">
        <w:rPr>
          <w:rStyle w:val="ae"/>
          <w:rFonts w:ascii="Times New Roman" w:hAnsi="Times New Roman" w:cs="Times New Roman"/>
          <w:sz w:val="28"/>
          <w:szCs w:val="28"/>
        </w:rPr>
        <w:t>ОТ РОЖДЕНИЯ ДО ШКОЛЫ</w:t>
      </w:r>
      <w:r w:rsidRPr="00DF7FB8">
        <w:rPr>
          <w:rFonts w:ascii="Times New Roman" w:hAnsi="Times New Roman" w:cs="Times New Roman"/>
          <w:sz w:val="28"/>
          <w:szCs w:val="28"/>
        </w:rPr>
        <w:t>» под редакцией</w:t>
      </w:r>
      <w:r w:rsidRPr="00DF7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FB8">
        <w:rPr>
          <w:rStyle w:val="ae"/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DF7FB8">
        <w:rPr>
          <w:rStyle w:val="ae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F7FB8">
        <w:rPr>
          <w:rStyle w:val="ae"/>
          <w:rFonts w:ascii="Times New Roman" w:hAnsi="Times New Roman" w:cs="Times New Roman"/>
          <w:sz w:val="28"/>
          <w:szCs w:val="28"/>
        </w:rPr>
        <w:t>,  Т. С. Комаровой, М. А. Васильевой (2014)</w:t>
      </w:r>
      <w:r w:rsidRPr="00DF7FB8">
        <w:rPr>
          <w:rFonts w:ascii="Times New Roman" w:hAnsi="Times New Roman" w:cs="Times New Roman"/>
          <w:sz w:val="28"/>
          <w:szCs w:val="28"/>
        </w:rPr>
        <w:t>, с учетом регионального компонента и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7FB8">
        <w:rPr>
          <w:rFonts w:ascii="Times New Roman" w:hAnsi="Times New Roman"/>
          <w:sz w:val="28"/>
          <w:szCs w:val="28"/>
        </w:rPr>
        <w:t xml:space="preserve">Освоение образовательных программ дошкольного образования не сопровождается проведением промежуточной и </w:t>
      </w:r>
      <w:r w:rsidRPr="00DF7FB8">
        <w:rPr>
          <w:rFonts w:ascii="Times New Roman" w:hAnsi="Times New Roman"/>
          <w:sz w:val="28"/>
          <w:szCs w:val="28"/>
        </w:rPr>
        <w:lastRenderedPageBreak/>
        <w:t>итоговой  аттестации обучающихся. Сроки получения дошкольного образования устанавливаются федеральным государственным образовательным стандартом дошкольного образования</w:t>
      </w:r>
      <w:r w:rsidRPr="00FB7B30">
        <w:rPr>
          <w:rFonts w:ascii="Times New Roman" w:hAnsi="Times New Roman"/>
          <w:sz w:val="24"/>
          <w:szCs w:val="24"/>
        </w:rPr>
        <w:t>.</w:t>
      </w:r>
    </w:p>
    <w:p w:rsidR="008307AC" w:rsidRDefault="008307AC" w:rsidP="000132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 w:rsidRPr="00E33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охрана и укрепление физического и психического здоровья детей;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накопление и обогащение двигательного опыта детей в соответствии с его индивидуальными особенностями (овладение основными движениями);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формирование у воспитанников потребности в двигательной активности  физическом совершенствовании;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развитие физических качеств  (скоростных, силовых, гибкости, выносливости и координации);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внедрение новых здоровье сберегающих технологий в образовательный процесс ДОУ;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формирование у ребенка представлений о здоровом образе жизни в семье и социуме;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воспитание в потребности здорового образа жизни;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пропаганда ЗОЖ и методов оздоровления среди родителей воспитанников;</w:t>
      </w:r>
    </w:p>
    <w:p w:rsidR="00E33CF9" w:rsidRDefault="00E33CF9" w:rsidP="000132A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преемственности  между педагогов и медицинской сестрой ДОУ  при  организации работы совершенствованию функции детского организма, повышению его защитных свойств и устойчивости к различным заболеваниям, сопротивляемости к неблагоприятным условиям внешней среды.</w:t>
      </w:r>
    </w:p>
    <w:p w:rsidR="00700FFD" w:rsidRPr="00700FFD" w:rsidRDefault="00700FFD" w:rsidP="000132A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FFD">
        <w:rPr>
          <w:rFonts w:ascii="Times New Roman" w:eastAsia="Calibri" w:hAnsi="Times New Roman" w:cs="Times New Roman"/>
          <w:b/>
          <w:sz w:val="28"/>
          <w:szCs w:val="28"/>
        </w:rPr>
        <w:t>3.3. Объем образовательных услуг.</w:t>
      </w:r>
    </w:p>
    <w:p w:rsidR="000132A0" w:rsidRDefault="00700FFD" w:rsidP="00D534AA">
      <w:pPr>
        <w:pStyle w:val="Default"/>
        <w:spacing w:line="360" w:lineRule="auto"/>
        <w:ind w:firstLine="700"/>
        <w:jc w:val="both"/>
      </w:pPr>
      <w:r w:rsidRPr="00700FFD">
        <w:rPr>
          <w:bCs/>
          <w:iCs/>
          <w:sz w:val="28"/>
          <w:szCs w:val="28"/>
        </w:rPr>
        <w:t>Образовательные услуги реализуются в учреждении в соответствии с договором с родителями (законными представителями воспитанников)</w:t>
      </w:r>
      <w:r>
        <w:rPr>
          <w:bCs/>
          <w:iCs/>
          <w:sz w:val="28"/>
          <w:szCs w:val="28"/>
        </w:rPr>
        <w:t>,</w:t>
      </w:r>
      <w:r w:rsidRPr="00700FFD">
        <w:rPr>
          <w:bCs/>
          <w:iCs/>
          <w:sz w:val="28"/>
          <w:szCs w:val="28"/>
        </w:rPr>
        <w:t xml:space="preserve"> на обучение по образовательной программе дошкольного образования. Обязательная часть программы </w:t>
      </w:r>
      <w:r w:rsidRPr="00700FFD">
        <w:rPr>
          <w:sz w:val="28"/>
          <w:szCs w:val="28"/>
        </w:rPr>
        <w:t xml:space="preserve">представлена </w:t>
      </w:r>
      <w:r w:rsidRPr="00700FFD">
        <w:rPr>
          <w:bCs/>
          <w:iCs/>
          <w:sz w:val="28"/>
          <w:szCs w:val="28"/>
        </w:rPr>
        <w:t xml:space="preserve">Примерной общеобразовательной программой дошкольного образования «От рождения до школы» /под редакцией Н.Е. </w:t>
      </w:r>
      <w:proofErr w:type="spellStart"/>
      <w:r w:rsidRPr="00700FFD">
        <w:rPr>
          <w:bCs/>
          <w:iCs/>
          <w:sz w:val="28"/>
          <w:szCs w:val="28"/>
        </w:rPr>
        <w:t>Вераксы</w:t>
      </w:r>
      <w:proofErr w:type="spellEnd"/>
      <w:r w:rsidRPr="00700FFD">
        <w:rPr>
          <w:bCs/>
          <w:iCs/>
          <w:sz w:val="28"/>
          <w:szCs w:val="28"/>
        </w:rPr>
        <w:t>, Т.С. Комаровой, М.А. Васильевой</w:t>
      </w:r>
      <w:r>
        <w:rPr>
          <w:bCs/>
          <w:iCs/>
          <w:sz w:val="28"/>
          <w:szCs w:val="28"/>
        </w:rPr>
        <w:t xml:space="preserve">, </w:t>
      </w:r>
      <w:r w:rsidRPr="00700FFD">
        <w:rPr>
          <w:sz w:val="28"/>
          <w:szCs w:val="28"/>
        </w:rPr>
        <w:t>реализуется во всех возрастных группах.</w:t>
      </w:r>
      <w:r w:rsidR="005876F1">
        <w:rPr>
          <w:sz w:val="28"/>
          <w:szCs w:val="28"/>
        </w:rPr>
        <w:t xml:space="preserve"> </w:t>
      </w:r>
      <w:r w:rsidR="005876F1" w:rsidRPr="005876F1">
        <w:rPr>
          <w:sz w:val="28"/>
          <w:szCs w:val="28"/>
        </w:rPr>
        <w:t xml:space="preserve">Организация образовательного </w:t>
      </w:r>
      <w:r w:rsidR="005876F1" w:rsidRPr="005876F1">
        <w:rPr>
          <w:sz w:val="28"/>
          <w:szCs w:val="28"/>
        </w:rPr>
        <w:lastRenderedPageBreak/>
        <w:t>процесса регламентируется режимом работы, расписанием непосредственно-образовательной деятельности, годовым календарным учебным графиком, планом методической и административно-хозяйственной деятельности на каждый учебный год</w:t>
      </w:r>
      <w:r w:rsidR="005876F1" w:rsidRPr="000007DD">
        <w:t>.</w:t>
      </w:r>
    </w:p>
    <w:p w:rsidR="000132A0" w:rsidRDefault="000132A0" w:rsidP="000132A0">
      <w:pPr>
        <w:pStyle w:val="Default"/>
        <w:spacing w:line="360" w:lineRule="auto"/>
        <w:ind w:firstLine="700"/>
        <w:jc w:val="both"/>
      </w:pPr>
    </w:p>
    <w:p w:rsidR="005939FA" w:rsidRDefault="00AB3BD6" w:rsidP="000132A0">
      <w:pPr>
        <w:pStyle w:val="Default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939FA">
        <w:rPr>
          <w:b/>
          <w:sz w:val="28"/>
          <w:szCs w:val="28"/>
        </w:rPr>
        <w:t>Анализ деятельности ДОУ</w:t>
      </w:r>
    </w:p>
    <w:p w:rsidR="005876F1" w:rsidRPr="005876F1" w:rsidRDefault="005939FA" w:rsidP="000132A0">
      <w:pPr>
        <w:pStyle w:val="Default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5876F1" w:rsidRPr="005876F1">
        <w:rPr>
          <w:b/>
          <w:sz w:val="28"/>
          <w:szCs w:val="28"/>
        </w:rPr>
        <w:t>Анализ педагогического коллектива.</w:t>
      </w:r>
    </w:p>
    <w:p w:rsidR="00164D5C" w:rsidRPr="00FD1E40" w:rsidRDefault="00164D5C" w:rsidP="000132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2272"/>
        <w:gridCol w:w="2272"/>
        <w:gridCol w:w="2620"/>
      </w:tblGrid>
      <w:tr w:rsidR="005876F1" w:rsidTr="005876F1">
        <w:tc>
          <w:tcPr>
            <w:tcW w:w="2392" w:type="dxa"/>
          </w:tcPr>
          <w:p w:rsidR="005876F1" w:rsidRDefault="00783D27" w:rsidP="000132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воспитателей (чел)</w:t>
            </w:r>
          </w:p>
        </w:tc>
        <w:tc>
          <w:tcPr>
            <w:tcW w:w="2393" w:type="dxa"/>
          </w:tcPr>
          <w:p w:rsidR="005876F1" w:rsidRDefault="00783D27" w:rsidP="000132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 (чел)</w:t>
            </w:r>
          </w:p>
        </w:tc>
        <w:tc>
          <w:tcPr>
            <w:tcW w:w="2393" w:type="dxa"/>
          </w:tcPr>
          <w:p w:rsidR="005876F1" w:rsidRDefault="00783D27" w:rsidP="000132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 педагогическое  образование (чел)</w:t>
            </w:r>
          </w:p>
        </w:tc>
        <w:tc>
          <w:tcPr>
            <w:tcW w:w="2393" w:type="dxa"/>
          </w:tcPr>
          <w:p w:rsidR="005876F1" w:rsidRDefault="00783D27" w:rsidP="000132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квалиффикацинную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 (чел)</w:t>
            </w:r>
          </w:p>
        </w:tc>
      </w:tr>
      <w:tr w:rsidR="005876F1" w:rsidTr="005876F1">
        <w:tc>
          <w:tcPr>
            <w:tcW w:w="2392" w:type="dxa"/>
          </w:tcPr>
          <w:p w:rsidR="005876F1" w:rsidRDefault="00783D27" w:rsidP="000132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876F1" w:rsidRDefault="00783D27" w:rsidP="000132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876F1" w:rsidRDefault="00783D27" w:rsidP="000132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876F1" w:rsidRDefault="00783D27" w:rsidP="000132A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83D27" w:rsidRDefault="00783D27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D27" w:rsidRDefault="00783D27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D27" w:rsidRDefault="00783D27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прошли курсы повышения квалификации за период 2016-2018гг- 6 воспитателей;</w:t>
      </w:r>
    </w:p>
    <w:p w:rsidR="00783D27" w:rsidRDefault="00783D27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проходят заочное обучение (высшее педагогическое) – 2 воспитателя.</w:t>
      </w:r>
    </w:p>
    <w:p w:rsidR="00D02E31" w:rsidRDefault="00D02E31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E31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кадров, их образовательный уровень позволяют утверждать, что педагогический коллектив имеет высокий потенциал для реализации </w:t>
      </w:r>
      <w:proofErr w:type="spellStart"/>
      <w:r w:rsidRPr="00D02E3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02E31">
        <w:rPr>
          <w:rFonts w:ascii="Times New Roman" w:hAnsi="Times New Roman" w:cs="Times New Roman"/>
          <w:sz w:val="28"/>
          <w:szCs w:val="28"/>
        </w:rPr>
        <w:t xml:space="preserve"> – педагогической Концепции развития дошкольного учреждения.</w:t>
      </w:r>
    </w:p>
    <w:p w:rsidR="00D02E31" w:rsidRDefault="00D02E31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E31" w:rsidRPr="00D02E31" w:rsidRDefault="00D02E31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939FA">
        <w:rPr>
          <w:rFonts w:ascii="Times New Roman" w:hAnsi="Times New Roman" w:cs="Times New Roman"/>
          <w:b/>
          <w:sz w:val="28"/>
          <w:szCs w:val="28"/>
        </w:rPr>
        <w:t>4.2</w:t>
      </w:r>
      <w:r w:rsidRPr="00D02E31">
        <w:rPr>
          <w:rFonts w:ascii="Times New Roman" w:hAnsi="Times New Roman" w:cs="Times New Roman"/>
          <w:b/>
          <w:sz w:val="28"/>
          <w:szCs w:val="28"/>
        </w:rPr>
        <w:t>. Анализ внешней среды ДОУ.</w:t>
      </w:r>
    </w:p>
    <w:p w:rsidR="00D02E31" w:rsidRPr="00D02E31" w:rsidRDefault="00D02E31" w:rsidP="000132A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E31">
        <w:rPr>
          <w:rFonts w:ascii="Times New Roman" w:hAnsi="Times New Roman" w:cs="Times New Roman"/>
          <w:sz w:val="28"/>
          <w:szCs w:val="28"/>
        </w:rPr>
        <w:t xml:space="preserve"> Изменения, происходящие в современном мире, определяют новые требования к взаимоотношениям между образовательной организацией, обществом и социумом. Сегодня образовательное учреждение должно иметь свой облик</w:t>
      </w:r>
      <w:r w:rsidR="009B2FF0">
        <w:rPr>
          <w:rFonts w:ascii="Times New Roman" w:hAnsi="Times New Roman" w:cs="Times New Roman"/>
          <w:sz w:val="28"/>
          <w:szCs w:val="28"/>
        </w:rPr>
        <w:t xml:space="preserve"> </w:t>
      </w:r>
      <w:r w:rsidRPr="00D02E31">
        <w:rPr>
          <w:rFonts w:ascii="Times New Roman" w:hAnsi="Times New Roman" w:cs="Times New Roman"/>
          <w:sz w:val="28"/>
          <w:szCs w:val="28"/>
        </w:rPr>
        <w:t xml:space="preserve">(свою концепцию, программу развития, организационно- нормативные документы), свои собственные подходы к ребенку и родителям </w:t>
      </w:r>
      <w:r w:rsidRPr="00D02E31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состава, технологии семей и общей социокультурной ситуа</w:t>
      </w:r>
      <w:r w:rsidR="00FB3CDB">
        <w:rPr>
          <w:rFonts w:ascii="Times New Roman" w:hAnsi="Times New Roman" w:cs="Times New Roman"/>
          <w:sz w:val="28"/>
          <w:szCs w:val="28"/>
        </w:rPr>
        <w:t xml:space="preserve">цией. МБДОУ </w:t>
      </w:r>
      <w:proofErr w:type="spellStart"/>
      <w:r w:rsidR="00FB3CDB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="00FB3CDB"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  <w:r w:rsidRPr="00D02E31">
        <w:rPr>
          <w:rFonts w:ascii="Times New Roman" w:hAnsi="Times New Roman" w:cs="Times New Roman"/>
          <w:sz w:val="28"/>
          <w:szCs w:val="28"/>
        </w:rPr>
        <w:t xml:space="preserve"> находится в благоприятном социально – культурном окружении. В непосредственной бли</w:t>
      </w:r>
      <w:r w:rsidR="00FB3CDB">
        <w:rPr>
          <w:rFonts w:ascii="Times New Roman" w:hAnsi="Times New Roman" w:cs="Times New Roman"/>
          <w:sz w:val="28"/>
          <w:szCs w:val="28"/>
        </w:rPr>
        <w:t>зости расположены СОШ №20</w:t>
      </w:r>
      <w:r w:rsidRPr="00D02E31">
        <w:rPr>
          <w:rFonts w:ascii="Times New Roman" w:hAnsi="Times New Roman" w:cs="Times New Roman"/>
          <w:sz w:val="28"/>
          <w:szCs w:val="28"/>
        </w:rPr>
        <w:t xml:space="preserve">, </w:t>
      </w:r>
      <w:r w:rsidR="00FB3CDB">
        <w:rPr>
          <w:rFonts w:ascii="Times New Roman" w:hAnsi="Times New Roman" w:cs="Times New Roman"/>
          <w:sz w:val="28"/>
          <w:szCs w:val="28"/>
        </w:rPr>
        <w:t xml:space="preserve">детская  библиотека, аптека, </w:t>
      </w:r>
      <w:r w:rsidRPr="00D02E31">
        <w:rPr>
          <w:rFonts w:ascii="Times New Roman" w:hAnsi="Times New Roman" w:cs="Times New Roman"/>
          <w:sz w:val="28"/>
          <w:szCs w:val="28"/>
        </w:rPr>
        <w:t>Дом культуры</w:t>
      </w:r>
      <w:r w:rsidR="00FB3CDB">
        <w:rPr>
          <w:rFonts w:ascii="Times New Roman" w:hAnsi="Times New Roman" w:cs="Times New Roman"/>
          <w:sz w:val="28"/>
          <w:szCs w:val="28"/>
        </w:rPr>
        <w:t>, почта, амбулатория.</w:t>
      </w:r>
      <w:r w:rsidRPr="00D02E31">
        <w:rPr>
          <w:rFonts w:ascii="Times New Roman" w:hAnsi="Times New Roman" w:cs="Times New Roman"/>
          <w:sz w:val="28"/>
          <w:szCs w:val="28"/>
        </w:rPr>
        <w:t xml:space="preserve"> Такое удобное расположение даѐт нам возможность привлекать ресурсы социального партнерства для разностороннего развития наших воспитанников, их социализации, а также совместно с организациями и семьями воспитанников разрабатывать и реализовывать различные социальные проекты, акции и мероприятия социального характера. Со все</w:t>
      </w:r>
      <w:r w:rsidR="00FB3CDB">
        <w:rPr>
          <w:rFonts w:ascii="Times New Roman" w:hAnsi="Times New Roman" w:cs="Times New Roman"/>
          <w:sz w:val="28"/>
          <w:szCs w:val="28"/>
        </w:rPr>
        <w:t xml:space="preserve">ми этими организациями планируется заключить </w:t>
      </w:r>
      <w:r w:rsidRPr="00D02E31">
        <w:rPr>
          <w:rFonts w:ascii="Times New Roman" w:hAnsi="Times New Roman" w:cs="Times New Roman"/>
          <w:sz w:val="28"/>
          <w:szCs w:val="28"/>
        </w:rPr>
        <w:t xml:space="preserve"> договора о сотрудничестве и взаимопомощи, возможности выше названных учреждений мы используем в организации воспитательно-образовательного процесса. Все это создаѐт благоприятные возможности для обогащения деятельности нашего дошкольного учреждения, расширяет спектр возможностей по организации </w:t>
      </w:r>
      <w:proofErr w:type="spellStart"/>
      <w:r w:rsidRPr="00D02E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02E31">
        <w:rPr>
          <w:rFonts w:ascii="Times New Roman" w:hAnsi="Times New Roman" w:cs="Times New Roman"/>
          <w:sz w:val="28"/>
          <w:szCs w:val="28"/>
        </w:rPr>
        <w:t xml:space="preserve"> – образовательной работы в учреждении, помогает осуществлению сотрудничества с коллективами этих учреждений. Наше дошкольное учреждение предоставляет образовательные</w:t>
      </w:r>
      <w:r w:rsidR="00FB3CDB">
        <w:rPr>
          <w:rFonts w:ascii="Times New Roman" w:hAnsi="Times New Roman" w:cs="Times New Roman"/>
          <w:sz w:val="28"/>
          <w:szCs w:val="28"/>
        </w:rPr>
        <w:t xml:space="preserve"> услуги детям, проживающим в 3 населенных пунктах- это с. Черемшанка, д. Петропавловка, д. </w:t>
      </w:r>
      <w:proofErr w:type="spellStart"/>
      <w:r w:rsidR="00FB3CDB">
        <w:rPr>
          <w:rFonts w:ascii="Times New Roman" w:hAnsi="Times New Roman" w:cs="Times New Roman"/>
          <w:sz w:val="28"/>
          <w:szCs w:val="28"/>
        </w:rPr>
        <w:t>Гуляевка</w:t>
      </w:r>
      <w:proofErr w:type="spellEnd"/>
      <w:r w:rsidRPr="00D02E31">
        <w:rPr>
          <w:rFonts w:ascii="Times New Roman" w:hAnsi="Times New Roman" w:cs="Times New Roman"/>
          <w:sz w:val="28"/>
          <w:szCs w:val="28"/>
        </w:rPr>
        <w:t>. Вывод: Педагоги имеют возможность знакомить дошкольников с социальной действительностью, не покидая пределов села.</w:t>
      </w:r>
    </w:p>
    <w:p w:rsidR="002B4EDE" w:rsidRDefault="005939FA" w:rsidP="000132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4.3</w:t>
      </w:r>
      <w:r w:rsidR="002B4EDE" w:rsidRPr="002B4EDE">
        <w:rPr>
          <w:rFonts w:ascii="Times New Roman" w:hAnsi="Times New Roman" w:cs="Times New Roman"/>
          <w:b/>
          <w:sz w:val="28"/>
          <w:szCs w:val="28"/>
        </w:rPr>
        <w:t>. Анализ ресурсного обеспечения.</w:t>
      </w:r>
    </w:p>
    <w:p w:rsidR="002B4EDE" w:rsidRDefault="002B4EDE" w:rsidP="000132A0">
      <w:p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EDE">
        <w:rPr>
          <w:rFonts w:ascii="Times New Roman" w:hAnsi="Times New Roman" w:cs="Times New Roman"/>
          <w:spacing w:val="-5"/>
          <w:sz w:val="28"/>
          <w:szCs w:val="28"/>
        </w:rPr>
        <w:t>Для организации образ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овательного процесса  в здании и территории детского сада </w:t>
      </w:r>
      <w:r w:rsidRPr="002B4EDE">
        <w:rPr>
          <w:rFonts w:ascii="Times New Roman" w:hAnsi="Times New Roman" w:cs="Times New Roman"/>
          <w:spacing w:val="-5"/>
          <w:sz w:val="28"/>
          <w:szCs w:val="28"/>
        </w:rPr>
        <w:t xml:space="preserve">имеются: </w:t>
      </w:r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2B4EDE">
        <w:rPr>
          <w:rFonts w:ascii="Times New Roman" w:hAnsi="Times New Roman" w:cs="Times New Roman"/>
          <w:spacing w:val="-5"/>
          <w:sz w:val="28"/>
          <w:szCs w:val="28"/>
        </w:rPr>
        <w:t xml:space="preserve"> групповых помещений со спальнями; </w:t>
      </w:r>
      <w:r>
        <w:rPr>
          <w:rFonts w:ascii="Times New Roman" w:hAnsi="Times New Roman" w:cs="Times New Roman"/>
          <w:spacing w:val="-5"/>
          <w:sz w:val="28"/>
          <w:szCs w:val="28"/>
        </w:rPr>
        <w:t>универсальный</w:t>
      </w:r>
      <w:r w:rsidRPr="002B4EDE">
        <w:rPr>
          <w:rFonts w:ascii="Times New Roman" w:hAnsi="Times New Roman" w:cs="Times New Roman"/>
          <w:spacing w:val="-5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для занятий по физическому развитию и музыкальных занятий</w:t>
      </w:r>
      <w:r w:rsidRPr="002B4EDE">
        <w:rPr>
          <w:rFonts w:ascii="Times New Roman" w:hAnsi="Times New Roman" w:cs="Times New Roman"/>
          <w:spacing w:val="-5"/>
          <w:sz w:val="28"/>
          <w:szCs w:val="28"/>
        </w:rPr>
        <w:t xml:space="preserve">;  методический кабинет;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логопедический кабинет</w:t>
      </w:r>
      <w:r w:rsidRPr="002B4EDE">
        <w:rPr>
          <w:rFonts w:ascii="Times New Roman" w:hAnsi="Times New Roman" w:cs="Times New Roman"/>
          <w:spacing w:val="-5"/>
          <w:sz w:val="28"/>
          <w:szCs w:val="28"/>
        </w:rPr>
        <w:t>; кабинет педагога-</w:t>
      </w:r>
      <w:r>
        <w:rPr>
          <w:rFonts w:ascii="Times New Roman" w:hAnsi="Times New Roman" w:cs="Times New Roman"/>
          <w:spacing w:val="-5"/>
          <w:sz w:val="28"/>
          <w:szCs w:val="28"/>
        </w:rPr>
        <w:t>психолога;</w:t>
      </w:r>
      <w:r w:rsidRPr="002B4EDE">
        <w:rPr>
          <w:rFonts w:ascii="Times New Roman" w:hAnsi="Times New Roman" w:cs="Times New Roman"/>
          <w:spacing w:val="-5"/>
          <w:sz w:val="28"/>
          <w:szCs w:val="28"/>
        </w:rPr>
        <w:t xml:space="preserve"> служебные помещения; </w:t>
      </w:r>
      <w:r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2B4EDE">
        <w:rPr>
          <w:rFonts w:ascii="Times New Roman" w:hAnsi="Times New Roman" w:cs="Times New Roman"/>
          <w:spacing w:val="-5"/>
          <w:sz w:val="28"/>
          <w:szCs w:val="28"/>
        </w:rPr>
        <w:t xml:space="preserve"> игровых площадок;  спортивная площадка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515D8" w:rsidRPr="00C515D8" w:rsidRDefault="00C515D8" w:rsidP="000132A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5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5D8">
        <w:rPr>
          <w:rFonts w:ascii="Times New Roman" w:hAnsi="Times New Roman" w:cs="Times New Roman"/>
          <w:sz w:val="28"/>
          <w:szCs w:val="28"/>
        </w:rPr>
        <w:t xml:space="preserve"> здании</w:t>
      </w:r>
      <w:proofErr w:type="gramEnd"/>
      <w:r w:rsidRPr="00C51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C515D8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15D8">
        <w:rPr>
          <w:rFonts w:ascii="Times New Roman" w:hAnsi="Times New Roman" w:cs="Times New Roman"/>
          <w:sz w:val="28"/>
          <w:szCs w:val="28"/>
        </w:rPr>
        <w:t xml:space="preserve">тся медицинский и процедурный кабинеты, изолятор, укомплектованные специальным оборудованием и </w:t>
      </w:r>
      <w:r w:rsidRPr="00C515D8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инструментарием для оказания необходимой медицинской помощи. Работу по медицинскому обслуживанию осуществляет старшая медсестра. </w:t>
      </w:r>
    </w:p>
    <w:p w:rsidR="00C515D8" w:rsidRPr="00C515D8" w:rsidRDefault="00C515D8" w:rsidP="000132A0">
      <w:pPr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515D8" w:rsidRDefault="00C515D8" w:rsidP="00013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кабинеты, универсальный зал</w:t>
      </w:r>
      <w:r w:rsidRPr="00C515D8">
        <w:rPr>
          <w:rFonts w:ascii="Times New Roman" w:hAnsi="Times New Roman" w:cs="Times New Roman"/>
          <w:sz w:val="28"/>
          <w:szCs w:val="28"/>
        </w:rPr>
        <w:t xml:space="preserve"> и рабочие места обеспечены современным оборудованием, создана современная информационно-техническая база для занятий с детьми, работы сотрудников и педагогов – специалистов: </w:t>
      </w:r>
      <w:r w:rsidR="008C31FA">
        <w:rPr>
          <w:rFonts w:ascii="Times New Roman" w:hAnsi="Times New Roman" w:cs="Times New Roman"/>
          <w:sz w:val="28"/>
          <w:szCs w:val="28"/>
        </w:rPr>
        <w:t xml:space="preserve"> принтеры, копировальные</w:t>
      </w:r>
      <w:r>
        <w:rPr>
          <w:rFonts w:ascii="Times New Roman" w:hAnsi="Times New Roman" w:cs="Times New Roman"/>
          <w:sz w:val="28"/>
          <w:szCs w:val="28"/>
        </w:rPr>
        <w:t xml:space="preserve"> аппараты</w:t>
      </w:r>
      <w:r w:rsidRPr="00C515D8">
        <w:rPr>
          <w:rFonts w:ascii="Times New Roman" w:hAnsi="Times New Roman" w:cs="Times New Roman"/>
          <w:sz w:val="28"/>
          <w:szCs w:val="28"/>
        </w:rPr>
        <w:t>;  связь и обмен информацией с организациями посредством электронной почты;  мультимедийное оборудование, видеокамера, фотокамера</w:t>
      </w:r>
      <w:r w:rsidR="008C31FA">
        <w:rPr>
          <w:rFonts w:ascii="Times New Roman" w:hAnsi="Times New Roman" w:cs="Times New Roman"/>
          <w:sz w:val="28"/>
          <w:szCs w:val="28"/>
        </w:rPr>
        <w:t>, телевизоры</w:t>
      </w:r>
      <w:r w:rsidRPr="00C515D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музыкальные</w:t>
      </w:r>
      <w:r w:rsidRPr="00C515D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C515D8" w:rsidRPr="00C515D8" w:rsidRDefault="00C515D8" w:rsidP="000132A0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5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515D8">
        <w:rPr>
          <w:rFonts w:ascii="Times New Roman" w:hAnsi="Times New Roman" w:cs="Times New Roman"/>
          <w:sz w:val="24"/>
          <w:szCs w:val="24"/>
        </w:rPr>
        <w:t xml:space="preserve"> </w:t>
      </w:r>
      <w:r w:rsidRPr="00C515D8">
        <w:rPr>
          <w:rFonts w:ascii="Times New Roman" w:hAnsi="Times New Roman" w:cs="Times New Roman"/>
          <w:sz w:val="28"/>
          <w:szCs w:val="28"/>
        </w:rPr>
        <w:t>Групповые помещения  соответствуют требованиям СанПиНа,  оборудованы необходимой мебелью, игрушками, разделены на зоны: игровую, учебную, природную, худож</w:t>
      </w:r>
      <w:r w:rsidR="008C31FA">
        <w:rPr>
          <w:rFonts w:ascii="Times New Roman" w:hAnsi="Times New Roman" w:cs="Times New Roman"/>
          <w:sz w:val="28"/>
          <w:szCs w:val="28"/>
        </w:rPr>
        <w:t>ественно-изобразительную</w:t>
      </w:r>
      <w:r w:rsidRPr="00C515D8">
        <w:rPr>
          <w:rFonts w:ascii="Times New Roman" w:hAnsi="Times New Roman" w:cs="Times New Roman"/>
          <w:sz w:val="28"/>
          <w:szCs w:val="28"/>
        </w:rPr>
        <w:t xml:space="preserve">. В группах оборудованы уголки: по познавательному, речевому, художественному развитию, спортивные, организации сюжетных игр. </w:t>
      </w:r>
    </w:p>
    <w:p w:rsidR="00401663" w:rsidRPr="00C515D8" w:rsidRDefault="00C515D8" w:rsidP="000132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5D8">
        <w:rPr>
          <w:rFonts w:ascii="Times New Roman" w:hAnsi="Times New Roman" w:cs="Times New Roman"/>
          <w:sz w:val="28"/>
          <w:szCs w:val="28"/>
        </w:rPr>
        <w:t xml:space="preserve">            Методический кабинет оснащен методической литературой, распределенной по разделам образовательных областей в соответствии с ФГОС.  </w:t>
      </w:r>
      <w:proofErr w:type="gramStart"/>
      <w:r w:rsidRPr="00C515D8">
        <w:rPr>
          <w:rFonts w:ascii="Times New Roman" w:hAnsi="Times New Roman" w:cs="Times New Roman"/>
          <w:sz w:val="28"/>
          <w:szCs w:val="28"/>
        </w:rPr>
        <w:t>Имеется  раздаточный</w:t>
      </w:r>
      <w:proofErr w:type="gramEnd"/>
      <w:r w:rsidRPr="00C515D8">
        <w:rPr>
          <w:rFonts w:ascii="Times New Roman" w:hAnsi="Times New Roman" w:cs="Times New Roman"/>
          <w:sz w:val="28"/>
          <w:szCs w:val="28"/>
        </w:rPr>
        <w:t xml:space="preserve"> и демонстрационный материал для детей: дидактические пособия, игрушки,  муляжи,  энциклопедии, атласы, карты,  журналы и газеты по дошкольному воспитанию,  альбомы и плакаты по патриотическому воспитанию; образцы народно- декоративного творчества. </w:t>
      </w:r>
    </w:p>
    <w:p w:rsidR="00C515D8" w:rsidRDefault="00C515D8" w:rsidP="000132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5D8">
        <w:rPr>
          <w:rFonts w:ascii="Times New Roman" w:hAnsi="Times New Roman" w:cs="Times New Roman"/>
          <w:sz w:val="28"/>
          <w:szCs w:val="28"/>
        </w:rPr>
        <w:t>Те</w:t>
      </w:r>
      <w:r w:rsidR="0037175D">
        <w:rPr>
          <w:rFonts w:ascii="Times New Roman" w:hAnsi="Times New Roman" w:cs="Times New Roman"/>
          <w:sz w:val="28"/>
          <w:szCs w:val="28"/>
        </w:rPr>
        <w:t>рритория здания</w:t>
      </w:r>
      <w:r w:rsidRPr="00C515D8">
        <w:rPr>
          <w:rFonts w:ascii="Times New Roman" w:hAnsi="Times New Roman" w:cs="Times New Roman"/>
          <w:sz w:val="28"/>
          <w:szCs w:val="28"/>
        </w:rPr>
        <w:t xml:space="preserve"> озелен</w:t>
      </w:r>
      <w:r w:rsidR="0037175D">
        <w:rPr>
          <w:rFonts w:ascii="Times New Roman" w:hAnsi="Times New Roman" w:cs="Times New Roman"/>
          <w:sz w:val="28"/>
          <w:szCs w:val="28"/>
        </w:rPr>
        <w:t>ена различными видами</w:t>
      </w:r>
      <w:r w:rsidRPr="00C515D8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37175D">
        <w:rPr>
          <w:rFonts w:ascii="Times New Roman" w:hAnsi="Times New Roman" w:cs="Times New Roman"/>
          <w:sz w:val="28"/>
          <w:szCs w:val="28"/>
        </w:rPr>
        <w:t xml:space="preserve">. </w:t>
      </w:r>
      <w:r w:rsidRPr="00C5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 территории, здания учреждения соответствует санитарно - гигиеническим нормам и правилам, требованиям пожарной и электробезопасности.</w:t>
      </w:r>
      <w:r w:rsidRPr="00C515D8">
        <w:rPr>
          <w:rFonts w:ascii="Times New Roman" w:hAnsi="Times New Roman" w:cs="Times New Roman"/>
          <w:sz w:val="28"/>
          <w:szCs w:val="28"/>
        </w:rPr>
        <w:t xml:space="preserve"> Учреждение постоянно работает над укреплением материально-технической базы.  Проводится благоустройство территории детского сада. Ежегодно </w:t>
      </w:r>
      <w:r w:rsidRPr="00C515D8">
        <w:rPr>
          <w:rFonts w:ascii="Times New Roman" w:hAnsi="Times New Roman" w:cs="Times New Roman"/>
          <w:sz w:val="28"/>
          <w:szCs w:val="28"/>
        </w:rPr>
        <w:lastRenderedPageBreak/>
        <w:t>проводится косметический ремонт групп, служебных помещений, облагораживание близ</w:t>
      </w:r>
      <w:r w:rsidR="0037175D">
        <w:rPr>
          <w:rFonts w:ascii="Times New Roman" w:hAnsi="Times New Roman" w:cs="Times New Roman"/>
          <w:sz w:val="28"/>
          <w:szCs w:val="28"/>
        </w:rPr>
        <w:t>ле</w:t>
      </w:r>
      <w:r w:rsidRPr="00C515D8">
        <w:rPr>
          <w:rFonts w:ascii="Times New Roman" w:hAnsi="Times New Roman" w:cs="Times New Roman"/>
          <w:sz w:val="28"/>
          <w:szCs w:val="28"/>
        </w:rPr>
        <w:t>жащей территории и прогулочных площадок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75D" w:rsidRDefault="0037175D" w:rsidP="000132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175D" w:rsidRPr="0037175D" w:rsidRDefault="005939FA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37175D" w:rsidRPr="0037175D">
        <w:rPr>
          <w:rFonts w:ascii="Times New Roman" w:hAnsi="Times New Roman" w:cs="Times New Roman"/>
          <w:b/>
          <w:sz w:val="28"/>
          <w:szCs w:val="28"/>
        </w:rPr>
        <w:t>. Анализ финансового обеспечения.</w:t>
      </w:r>
    </w:p>
    <w:p w:rsidR="0037175D" w:rsidRDefault="0037175D" w:rsidP="000132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75D">
        <w:rPr>
          <w:rFonts w:ascii="Times New Roman" w:hAnsi="Times New Roman" w:cs="Times New Roman"/>
          <w:sz w:val="28"/>
          <w:szCs w:val="28"/>
        </w:rPr>
        <w:t>Финансирование складывается из бюджетных и внебюджетных средств. Бюджетное нормативное финансирование осуществляется через централизованную бухгалтерию районного управления образования. Главным источником финансирования является районный и краевой бюджет, большая часть средств которого идёт на выплату заработной платы, оплату коммунальных услуг, налоги,  электроэнергии, питание воспитанников.  Краевые субвенции рассчитаны  на реализацию образовательной деятельности (приобретение мебели, инструментов, пособий и дидактических материалов, методической литературы, организация медицинских осмотров педагогического персонала), Внебюджетные средства - это родительская плата за присмотр и уход за воспитанниками. Расходование средств прово</w:t>
      </w:r>
      <w:r w:rsidR="008C31FA">
        <w:rPr>
          <w:rFonts w:ascii="Times New Roman" w:hAnsi="Times New Roman" w:cs="Times New Roman"/>
          <w:sz w:val="28"/>
          <w:szCs w:val="28"/>
        </w:rPr>
        <w:t>дится в соответствии с</w:t>
      </w:r>
      <w:r w:rsidRPr="0037175D">
        <w:rPr>
          <w:rFonts w:ascii="Times New Roman" w:hAnsi="Times New Roman" w:cs="Times New Roman"/>
          <w:sz w:val="28"/>
          <w:szCs w:val="28"/>
        </w:rPr>
        <w:t xml:space="preserve"> планом-графиком, согласованным с учредителем. </w:t>
      </w:r>
    </w:p>
    <w:p w:rsidR="00392C8C" w:rsidRPr="00392C8C" w:rsidRDefault="00392C8C" w:rsidP="000132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8C">
        <w:rPr>
          <w:rFonts w:ascii="Times New Roman" w:hAnsi="Times New Roman" w:cs="Times New Roman"/>
          <w:sz w:val="28"/>
          <w:szCs w:val="28"/>
        </w:rPr>
        <w:t xml:space="preserve">Перспективы развития: увеличение доли финансирования дошкольного учреждения за счет средств субвенции на реализацию ФГОС. </w:t>
      </w:r>
    </w:p>
    <w:p w:rsidR="00392C8C" w:rsidRPr="00392C8C" w:rsidRDefault="00392C8C" w:rsidP="000132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92C8C">
        <w:rPr>
          <w:rFonts w:ascii="Times New Roman" w:hAnsi="Times New Roman" w:cs="Times New Roman"/>
          <w:sz w:val="28"/>
          <w:szCs w:val="28"/>
        </w:rPr>
        <w:t>Возможные риски: Нестабильность финансирования учреждения</w:t>
      </w:r>
    </w:p>
    <w:p w:rsidR="00392C8C" w:rsidRDefault="00392C8C" w:rsidP="000132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BD6" w:rsidRPr="009C10D7" w:rsidRDefault="00AB3BD6" w:rsidP="000132A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1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Концепция программы развития МБДОУ </w:t>
      </w:r>
      <w:proofErr w:type="spellStart"/>
      <w:r w:rsidRPr="009C1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Черемшанский</w:t>
      </w:r>
      <w:proofErr w:type="spellEnd"/>
      <w:r w:rsidRPr="009C1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детский сад «Ёлочка»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BD6" w:rsidRPr="00326BBF">
        <w:rPr>
          <w:rFonts w:ascii="Times New Roman" w:hAnsi="Times New Roman" w:cs="Times New Roman"/>
          <w:sz w:val="28"/>
          <w:szCs w:val="28"/>
        </w:rPr>
        <w:t xml:space="preserve">Существует объективная необходимость создания условий для развития личности и поддержки здоровья каждого ребенка, развития его способностей, интересов, ключевых компетентностей, творческого самовыражения в разнообразных видах деятельности определяют руководящие идеи дальнейшего развития ДОУ. На первом месте находится </w:t>
      </w:r>
      <w:proofErr w:type="spellStart"/>
      <w:r w:rsidR="00AB3BD6" w:rsidRPr="00326BB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AB3BD6" w:rsidRPr="00326BBF">
        <w:rPr>
          <w:rFonts w:ascii="Times New Roman" w:hAnsi="Times New Roman" w:cs="Times New Roman"/>
          <w:sz w:val="28"/>
          <w:szCs w:val="28"/>
        </w:rPr>
        <w:t xml:space="preserve"> детей. Необходимо учитывать возрастные особенности детей дошкольного возраста и объективные условия развития здравоохранения, экологии и </w:t>
      </w:r>
      <w:r w:rsidR="00AB3BD6" w:rsidRPr="00326BBF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ситуации в обществе. В связи с этим встает вопрос о применении эффективных </w:t>
      </w:r>
      <w:proofErr w:type="spellStart"/>
      <w:r w:rsidR="00AB3BD6" w:rsidRPr="00326BBF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="00AB3BD6" w:rsidRPr="00326BBF"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формирование культуры здорового образа жизни и безопасного поведения. Развитие и саморазвитие ребенка дошкольного возраста возможно только тогда, когда усилия взрослых направлены на создание условий для ребенка свободы выбора познания и деятельности. Необходимы технологии, которые делают дошкольников активными участниками образовательного процесса, в основе которых лежит идея доверия к природе ребенка, опора на его поисковое поведение. Для развития ребенка необходимо тесное сотрудничество семьи и ДОУ. Вовлечение родителей в качестве активных участников образовательного процесса будет плодотворно влиять на детско-родительские отношения. Реализация ключевых идей требует профессиональной компетентности педагогов, </w:t>
      </w:r>
      <w:proofErr w:type="spellStart"/>
      <w:r w:rsidR="00AB3BD6" w:rsidRPr="00326BBF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AB3BD6" w:rsidRPr="00326BBF">
        <w:rPr>
          <w:rFonts w:ascii="Times New Roman" w:hAnsi="Times New Roman" w:cs="Times New Roman"/>
          <w:sz w:val="28"/>
          <w:szCs w:val="28"/>
        </w:rPr>
        <w:t xml:space="preserve"> на изменения в деятельности, научно-методического сопровождения и совершенствования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направления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здововьесбережению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воспитанников творческой группой педагогов была разработана программа «Здоровые дети» (Приложение 1).</w:t>
      </w:r>
    </w:p>
    <w:p w:rsidR="009C10D7" w:rsidRP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Принципы реализации концепции</w:t>
      </w:r>
      <w:r w:rsidR="009C10D7">
        <w:rPr>
          <w:rFonts w:ascii="Times New Roman" w:hAnsi="Times New Roman" w:cs="Times New Roman"/>
          <w:b/>
          <w:sz w:val="28"/>
          <w:szCs w:val="28"/>
        </w:rPr>
        <w:t>.</w:t>
      </w:r>
      <w:r w:rsidRPr="009C1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9C10D7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326BBF">
        <w:rPr>
          <w:rFonts w:ascii="Times New Roman" w:hAnsi="Times New Roman" w:cs="Times New Roman"/>
          <w:sz w:val="28"/>
          <w:szCs w:val="28"/>
        </w:rPr>
        <w:t xml:space="preserve"> обеспечивает равнодоступный для каждого ребенка выбор уровня, качества и направленности образования, основанного на общечеловеческих ценностях и </w:t>
      </w:r>
      <w:proofErr w:type="gramStart"/>
      <w:r w:rsidRPr="00326BBF">
        <w:rPr>
          <w:rFonts w:ascii="Times New Roman" w:hAnsi="Times New Roman" w:cs="Times New Roman"/>
          <w:sz w:val="28"/>
          <w:szCs w:val="28"/>
        </w:rPr>
        <w:t>обще- культурном</w:t>
      </w:r>
      <w:proofErr w:type="gramEnd"/>
      <w:r w:rsidRPr="00326BBF">
        <w:rPr>
          <w:rFonts w:ascii="Times New Roman" w:hAnsi="Times New Roman" w:cs="Times New Roman"/>
          <w:sz w:val="28"/>
          <w:szCs w:val="28"/>
        </w:rPr>
        <w:t xml:space="preserve"> наследии человечества.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Принцип открытости</w:t>
      </w:r>
      <w:r w:rsidRPr="00326BBF">
        <w:rPr>
          <w:rFonts w:ascii="Times New Roman" w:hAnsi="Times New Roman" w:cs="Times New Roman"/>
          <w:sz w:val="28"/>
          <w:szCs w:val="28"/>
        </w:rPr>
        <w:t xml:space="preserve"> — предоставление непрерывного базисного и дополнительного обр</w:t>
      </w:r>
      <w:r w:rsidR="009C10D7">
        <w:rPr>
          <w:rFonts w:ascii="Times New Roman" w:hAnsi="Times New Roman" w:cs="Times New Roman"/>
          <w:sz w:val="28"/>
          <w:szCs w:val="28"/>
        </w:rPr>
        <w:t>азования в различных его формах.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Принцип открытости</w:t>
      </w:r>
      <w:r w:rsidRPr="00326BBF">
        <w:rPr>
          <w:rFonts w:ascii="Times New Roman" w:hAnsi="Times New Roman" w:cs="Times New Roman"/>
          <w:sz w:val="28"/>
          <w:szCs w:val="28"/>
        </w:rPr>
        <w:t xml:space="preserve"> обусловлен типом взаимодействия всех субъектов образовательного процесса и находит свое выражение в продуктивных формах деятельности. 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Принцип динамичности</w:t>
      </w:r>
      <w:r w:rsidRPr="00326BBF">
        <w:rPr>
          <w:rFonts w:ascii="Times New Roman" w:hAnsi="Times New Roman" w:cs="Times New Roman"/>
          <w:sz w:val="28"/>
          <w:szCs w:val="28"/>
        </w:rPr>
        <w:t xml:space="preserve"> в контексте образовательного пространства ДОУ выражается в быстром обновлении информационного поля и реализации новых требований социума. Одним из средств инициирования и сопровождения этих изменений является мониторинг образовательного </w:t>
      </w:r>
      <w:r w:rsidRPr="00326BBF">
        <w:rPr>
          <w:rFonts w:ascii="Times New Roman" w:hAnsi="Times New Roman" w:cs="Times New Roman"/>
          <w:sz w:val="28"/>
          <w:szCs w:val="28"/>
        </w:rPr>
        <w:lastRenderedPageBreak/>
        <w:t xml:space="preserve">процесса. 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Принцип развития</w:t>
      </w:r>
      <w:r w:rsidRPr="00326BBF">
        <w:rPr>
          <w:rFonts w:ascii="Times New Roman" w:hAnsi="Times New Roman" w:cs="Times New Roman"/>
          <w:sz w:val="28"/>
          <w:szCs w:val="28"/>
        </w:rPr>
        <w:t xml:space="preserve"> предполагает качественные изменения, происходящие внутри ДОУ, в ходе которых сохраняется все лучшее и приобретаются новые свойства, позволяющие учреждению развиваться и продуктивно взаимодействовать с социумом в новых динамичных условиях. 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 xml:space="preserve">Принцип интеграции </w:t>
      </w:r>
      <w:r w:rsidRPr="00326BBF">
        <w:rPr>
          <w:rFonts w:ascii="Times New Roman" w:hAnsi="Times New Roman" w:cs="Times New Roman"/>
          <w:sz w:val="28"/>
          <w:szCs w:val="28"/>
        </w:rPr>
        <w:t xml:space="preserve">— включение в структуру ДОУ новых элементов и организация взаимодействия внутри новообразований и между ними, а также межсистемное взаимодействие ДОУ с другими структурами социума. 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Принцип индивидуализации</w:t>
      </w:r>
      <w:r w:rsidRPr="00326BBF">
        <w:rPr>
          <w:rFonts w:ascii="Times New Roman" w:hAnsi="Times New Roman" w:cs="Times New Roman"/>
          <w:sz w:val="28"/>
          <w:szCs w:val="28"/>
        </w:rPr>
        <w:t xml:space="preserve"> ориентирован на развитие индивидуальности всех участников образовательного процесса (ребенка, родителя, педагога), раскрытие их природных </w:t>
      </w:r>
      <w:proofErr w:type="gramStart"/>
      <w:r w:rsidRPr="00326BBF">
        <w:rPr>
          <w:rFonts w:ascii="Times New Roman" w:hAnsi="Times New Roman" w:cs="Times New Roman"/>
          <w:sz w:val="28"/>
          <w:szCs w:val="28"/>
        </w:rPr>
        <w:t xml:space="preserve">способно- </w:t>
      </w:r>
      <w:proofErr w:type="spellStart"/>
      <w:r w:rsidRPr="00326BBF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proofErr w:type="gramEnd"/>
      <w:r w:rsidRPr="00326BBF">
        <w:rPr>
          <w:rFonts w:ascii="Times New Roman" w:hAnsi="Times New Roman" w:cs="Times New Roman"/>
          <w:sz w:val="28"/>
          <w:szCs w:val="28"/>
        </w:rPr>
        <w:t xml:space="preserve">, творческого потенциала и выражается в выстраивании индивидуальной траектории развития. </w:t>
      </w:r>
    </w:p>
    <w:p w:rsidR="009C10D7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Принцип социализации</w:t>
      </w:r>
      <w:r w:rsidRPr="00326BBF">
        <w:rPr>
          <w:rFonts w:ascii="Times New Roman" w:hAnsi="Times New Roman" w:cs="Times New Roman"/>
          <w:sz w:val="28"/>
          <w:szCs w:val="28"/>
        </w:rPr>
        <w:t xml:space="preserve"> предполагает эффективное позиционирование учреждения в социальном пространстве. </w:t>
      </w:r>
    </w:p>
    <w:p w:rsidR="00326BBF" w:rsidRPr="00326BBF" w:rsidRDefault="00326BBF" w:rsidP="00013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9C10D7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326BBF">
        <w:rPr>
          <w:rFonts w:ascii="Times New Roman" w:hAnsi="Times New Roman" w:cs="Times New Roman"/>
          <w:sz w:val="28"/>
          <w:szCs w:val="28"/>
        </w:rPr>
        <w:t xml:space="preserve"> образования реализуется путем перевода ДОУ в поисковый режим деятельности на основе разработки и использования новых технологий образовательного процесса.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 xml:space="preserve">1.Функционирование ДОУ как открытой, динамичной, развивающейся системы, обеспечивающей свободный доступ ко всей необходимой информации о своей деятельности. 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 xml:space="preserve">2.Соответствие образовательного процесса и образовательных услуг требованиям ФГОС ДО. 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 xml:space="preserve">3.Положительная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 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 xml:space="preserve">4.Обновление содержания и технологий работы с детьми. 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 xml:space="preserve">5.Общая и специальная готовность детей к обучению в школе. 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lastRenderedPageBreak/>
        <w:t xml:space="preserve">6.Стабильное функционирование службы мониторинга (образовательного процесса и детского развития). 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 xml:space="preserve">7.Доступ к качественным услугам психологической помощи всем участникам образовательного процесса. 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>8.Повышение профессиональной компетентности педагогов и умения работать на запланированный результат.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 xml:space="preserve"> 9.Мотивированность родителей к взаимодействию с ДОУ, реализация просветительских, творческих и досуговых программ для семей воспитанников. </w:t>
      </w:r>
    </w:p>
    <w:p w:rsidR="009C10D7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 xml:space="preserve">10.Современные предметно- пространственная среда и материально-техническая база, способствующие развитию личности ребенка. </w:t>
      </w:r>
    </w:p>
    <w:p w:rsidR="00401663" w:rsidRDefault="009C10D7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D7">
        <w:rPr>
          <w:rFonts w:ascii="Times New Roman" w:hAnsi="Times New Roman" w:cs="Times New Roman"/>
          <w:sz w:val="28"/>
          <w:szCs w:val="28"/>
        </w:rPr>
        <w:t>11.Реализация планов сотрудничества с социокультурными учреждениями и сетевого в</w:t>
      </w:r>
      <w:r>
        <w:rPr>
          <w:rFonts w:ascii="Times New Roman" w:hAnsi="Times New Roman" w:cs="Times New Roman"/>
          <w:sz w:val="28"/>
          <w:szCs w:val="28"/>
        </w:rPr>
        <w:t>заимодействия с образовательными учреждениями села</w:t>
      </w:r>
      <w:r w:rsidRPr="009C10D7">
        <w:rPr>
          <w:rFonts w:ascii="Times New Roman" w:hAnsi="Times New Roman" w:cs="Times New Roman"/>
          <w:sz w:val="28"/>
          <w:szCs w:val="28"/>
        </w:rPr>
        <w:t>.</w:t>
      </w:r>
    </w:p>
    <w:p w:rsidR="00082F56" w:rsidRDefault="00066A2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082F56" w:rsidRPr="00082F56">
        <w:rPr>
          <w:rFonts w:ascii="Times New Roman" w:hAnsi="Times New Roman" w:cs="Times New Roman"/>
          <w:b/>
          <w:sz w:val="28"/>
          <w:szCs w:val="28"/>
        </w:rPr>
        <w:t>Модель развития МБДОУ (как желаемый результат)</w:t>
      </w:r>
      <w:r w:rsidR="00082F56" w:rsidRPr="00082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56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2F56">
        <w:rPr>
          <w:rFonts w:ascii="Times New Roman" w:hAnsi="Times New Roman" w:cs="Times New Roman"/>
          <w:sz w:val="28"/>
          <w:szCs w:val="28"/>
        </w:rPr>
        <w:t>Самостоятельность, предлагаемая дошкольному учреждению, позволяет создать свою модель развития. Модель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82F56">
        <w:rPr>
          <w:rFonts w:ascii="Times New Roman" w:hAnsi="Times New Roman" w:cs="Times New Roman"/>
          <w:sz w:val="28"/>
          <w:szCs w:val="28"/>
        </w:rPr>
        <w:t>, воспитанию детей до 7 лет, их социализации и с</w:t>
      </w:r>
      <w:r>
        <w:rPr>
          <w:rFonts w:ascii="Times New Roman" w:hAnsi="Times New Roman" w:cs="Times New Roman"/>
          <w:sz w:val="28"/>
          <w:szCs w:val="28"/>
        </w:rPr>
        <w:t xml:space="preserve">амореализации. Перспектива </w:t>
      </w:r>
      <w:r w:rsidRPr="00082F56">
        <w:rPr>
          <w:rFonts w:ascii="Times New Roman" w:hAnsi="Times New Roman" w:cs="Times New Roman"/>
          <w:sz w:val="28"/>
          <w:szCs w:val="28"/>
        </w:rPr>
        <w:t xml:space="preserve"> модели организации предполагает: </w:t>
      </w:r>
    </w:p>
    <w:p w:rsidR="00082F56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56">
        <w:rPr>
          <w:rFonts w:ascii="Times New Roman" w:hAnsi="Times New Roman" w:cs="Times New Roman"/>
          <w:sz w:val="28"/>
          <w:szCs w:val="28"/>
        </w:rPr>
        <w:t>• эффективную реализацию образовательной программы воспитания и укре</w:t>
      </w:r>
      <w:r>
        <w:rPr>
          <w:rFonts w:ascii="Times New Roman" w:hAnsi="Times New Roman" w:cs="Times New Roman"/>
          <w:sz w:val="28"/>
          <w:szCs w:val="28"/>
        </w:rPr>
        <w:t xml:space="preserve">пления здоровья детей </w:t>
      </w:r>
      <w:r w:rsidRPr="00082F56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путем внедрения в образовательный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обеспечивающие</w:t>
      </w:r>
      <w:r w:rsidRPr="00082F56">
        <w:rPr>
          <w:rFonts w:ascii="Times New Roman" w:hAnsi="Times New Roman" w:cs="Times New Roman"/>
          <w:sz w:val="28"/>
          <w:szCs w:val="28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</w:t>
      </w:r>
      <w:r w:rsidRPr="00082F56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ориентированной личности, обогащенное физическое, познавательное, социальное, эстетическое и речевое развитие; </w:t>
      </w:r>
    </w:p>
    <w:p w:rsidR="00082F56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56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082F56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56">
        <w:rPr>
          <w:rFonts w:ascii="Times New Roman" w:hAnsi="Times New Roman" w:cs="Times New Roman"/>
          <w:sz w:val="28"/>
          <w:szCs w:val="28"/>
        </w:rPr>
        <w:t xml:space="preserve">• 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082F56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082F56">
        <w:rPr>
          <w:rFonts w:ascii="Times New Roman" w:hAnsi="Times New Roman" w:cs="Times New Roman"/>
          <w:sz w:val="28"/>
          <w:szCs w:val="28"/>
        </w:rPr>
        <w:t xml:space="preserve"> подходов; </w:t>
      </w:r>
    </w:p>
    <w:p w:rsidR="00082F56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56">
        <w:rPr>
          <w:rFonts w:ascii="Times New Roman" w:hAnsi="Times New Roman" w:cs="Times New Roman"/>
          <w:sz w:val="28"/>
          <w:szCs w:val="28"/>
        </w:rPr>
        <w:t>•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учреждения;</w:t>
      </w:r>
      <w:r w:rsidRPr="00082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F56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56">
        <w:rPr>
          <w:rFonts w:ascii="Times New Roman" w:hAnsi="Times New Roman" w:cs="Times New Roman"/>
          <w:sz w:val="28"/>
          <w:szCs w:val="28"/>
        </w:rPr>
        <w:t xml:space="preserve">• 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082F56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56">
        <w:rPr>
          <w:rFonts w:ascii="Times New Roman" w:hAnsi="Times New Roman" w:cs="Times New Roman"/>
          <w:sz w:val="28"/>
          <w:szCs w:val="28"/>
        </w:rPr>
        <w:t xml:space="preserve">• 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082F56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F56">
        <w:rPr>
          <w:rFonts w:ascii="Times New Roman" w:hAnsi="Times New Roman" w:cs="Times New Roman"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Главная цель: </w:t>
      </w:r>
      <w:r w:rsidRPr="0020110C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качества образовательного процесса, максимально обеспечивающего </w:t>
      </w:r>
      <w:proofErr w:type="spellStart"/>
      <w:r w:rsidRPr="0020110C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0110C">
        <w:rPr>
          <w:rFonts w:ascii="Times New Roman" w:hAnsi="Times New Roman" w:cs="Times New Roman"/>
          <w:sz w:val="28"/>
          <w:szCs w:val="28"/>
        </w:rPr>
        <w:t>, развитие и саморазвитие воспитанников, как основы дальнейшего успешного обучения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F56">
        <w:rPr>
          <w:rFonts w:ascii="Times New Roman" w:hAnsi="Times New Roman" w:cs="Times New Roman"/>
          <w:sz w:val="28"/>
          <w:szCs w:val="28"/>
        </w:rPr>
        <w:t>Миссия МБДОУ: мы видим своѐ образовательное учреждение как открытое информационное образовательное пространство, в котором созданы условия для личностного роста всех субъектов образовательного процесса.</w:t>
      </w:r>
    </w:p>
    <w:p w:rsidR="00D534AA" w:rsidRDefault="00D534AA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7F" w:rsidRDefault="00066A2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</w:t>
      </w:r>
      <w:r w:rsidR="00430A6D">
        <w:rPr>
          <w:rFonts w:ascii="Times New Roman" w:hAnsi="Times New Roman" w:cs="Times New Roman"/>
          <w:b/>
          <w:sz w:val="28"/>
          <w:szCs w:val="28"/>
        </w:rPr>
        <w:t>Модель педагога МБДОУ</w:t>
      </w:r>
      <w:r w:rsidR="00082F56" w:rsidRPr="000C537F">
        <w:rPr>
          <w:rFonts w:ascii="Times New Roman" w:hAnsi="Times New Roman" w:cs="Times New Roman"/>
          <w:b/>
          <w:sz w:val="28"/>
          <w:szCs w:val="28"/>
        </w:rPr>
        <w:t xml:space="preserve"> (как желаемый результат)</w:t>
      </w:r>
      <w:r w:rsidR="00082F56" w:rsidRPr="000C5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7F" w:rsidRDefault="000C537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F56" w:rsidRPr="000C537F">
        <w:rPr>
          <w:rFonts w:ascii="Times New Roman" w:hAnsi="Times New Roman" w:cs="Times New Roman"/>
          <w:sz w:val="28"/>
          <w:szCs w:val="28"/>
        </w:rPr>
        <w:t xml:space="preserve"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 Квалификационные характеристики педагога детского сада: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>• специальное образование;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 • коммуникабельность; • индивидуальный подход • организаторские способности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творческие способности (креативность)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педагогическая рефлексия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Вместе с тем, задачи развития нашего детского сада и компетенции выпускника требуют от педагога следующих компетенций: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>• Открытость. Педагог МБДОУ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 • Здоровый образ жизни. Педагог нашего МБДОУ является носителем здорового образа жизни.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Проектное мышление. Педагог владеет основами проектного мышления и использует проектирование как элемент своей профессиональной деятельности.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C537F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0C537F">
        <w:rPr>
          <w:rFonts w:ascii="Times New Roman" w:hAnsi="Times New Roman" w:cs="Times New Roman"/>
          <w:sz w:val="28"/>
          <w:szCs w:val="28"/>
        </w:rPr>
        <w:t xml:space="preserve"> и мобильность. 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 педагогическую рефлексию деятельности (осознание педагогами своих возможностей, способов работы с детьми, результатов деятельности)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37F">
        <w:rPr>
          <w:rFonts w:ascii="Times New Roman" w:hAnsi="Times New Roman" w:cs="Times New Roman"/>
          <w:sz w:val="28"/>
          <w:szCs w:val="28"/>
        </w:rPr>
        <w:lastRenderedPageBreak/>
        <w:t>Иными словами</w:t>
      </w:r>
      <w:proofErr w:type="gramEnd"/>
      <w:r w:rsidRPr="000C537F">
        <w:rPr>
          <w:rFonts w:ascii="Times New Roman" w:hAnsi="Times New Roman" w:cs="Times New Roman"/>
          <w:sz w:val="28"/>
          <w:szCs w:val="28"/>
        </w:rPr>
        <w:t xml:space="preserve"> мы должны выпустить ребенка, физически и психически здорового, приспособленного к условиям окружающей среды, эмоционально раскрепощенного, легко идущего на контакт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 Таким образом, обе модели педагога и ребенка-выпускника отражают приоритеты в развитии МБДОУ, основные характеристики желаемого будущего. </w:t>
      </w:r>
    </w:p>
    <w:p w:rsidR="000C537F" w:rsidRDefault="00066A2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430A6D">
        <w:rPr>
          <w:rFonts w:ascii="Times New Roman" w:hAnsi="Times New Roman" w:cs="Times New Roman"/>
          <w:b/>
          <w:sz w:val="28"/>
          <w:szCs w:val="28"/>
        </w:rPr>
        <w:t>Модель выпускника</w:t>
      </w:r>
      <w:r w:rsidR="00082F56" w:rsidRPr="000C537F">
        <w:rPr>
          <w:rFonts w:ascii="Times New Roman" w:hAnsi="Times New Roman" w:cs="Times New Roman"/>
          <w:b/>
          <w:sz w:val="28"/>
          <w:szCs w:val="28"/>
        </w:rPr>
        <w:t xml:space="preserve"> (как желаемый результат)</w:t>
      </w:r>
      <w:r w:rsidR="00082F56" w:rsidRPr="000C5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7F" w:rsidRDefault="000C537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F56" w:rsidRPr="000C537F">
        <w:rPr>
          <w:rFonts w:ascii="Times New Roman" w:hAnsi="Times New Roman" w:cs="Times New Roman"/>
          <w:sz w:val="28"/>
          <w:szCs w:val="28"/>
        </w:rPr>
        <w:t xml:space="preserve"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</w:t>
      </w:r>
      <w:proofErr w:type="gramStart"/>
      <w:r w:rsidR="00082F56" w:rsidRPr="000C537F">
        <w:rPr>
          <w:rFonts w:ascii="Times New Roman" w:hAnsi="Times New Roman" w:cs="Times New Roman"/>
          <w:sz w:val="28"/>
          <w:szCs w:val="28"/>
        </w:rPr>
        <w:t>характеристика( целевые</w:t>
      </w:r>
      <w:proofErr w:type="gramEnd"/>
      <w:r w:rsidR="00082F56" w:rsidRPr="000C537F">
        <w:rPr>
          <w:rFonts w:ascii="Times New Roman" w:hAnsi="Times New Roman" w:cs="Times New Roman"/>
          <w:sz w:val="28"/>
          <w:szCs w:val="28"/>
        </w:rPr>
        <w:t xml:space="preserve"> ориентиры) ребенка на этапе завершения образования. Она является ориентиром для создания образа выпускника. Выпускник наш</w:t>
      </w:r>
      <w:r>
        <w:rPr>
          <w:rFonts w:ascii="Times New Roman" w:hAnsi="Times New Roman" w:cs="Times New Roman"/>
          <w:sz w:val="28"/>
          <w:szCs w:val="28"/>
        </w:rPr>
        <w:t xml:space="preserve">его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«Ёлочка»</w:t>
      </w:r>
      <w:r w:rsidR="00082F56" w:rsidRPr="000C537F">
        <w:rPr>
          <w:rFonts w:ascii="Times New Roman" w:hAnsi="Times New Roman" w:cs="Times New Roman"/>
          <w:sz w:val="28"/>
          <w:szCs w:val="28"/>
        </w:rPr>
        <w:t xml:space="preserve"> сможет овладеть следующими компетенциями, к которым относятся: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Основы здорового образа жизни. 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 тем самым достигнут высокий уровень физической подготовленности, сформирована потребность в физическом совершенствовании.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Основы патриотизма и гражданственности. Ребенок овладеет знаниями о малой и большой Родине, о русской национальной культуре, научится ответственно относиться к тому, что его окружает.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Основы проектного мышления. 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lastRenderedPageBreak/>
        <w:t xml:space="preserve">• Основы правового сознания. 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 </w:t>
      </w:r>
    </w:p>
    <w:p w:rsidR="000C537F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Основы готовности к выбору. Ребенок сможет научиться осуществлять осознанный выбор, принимать решения и нести за свои решения ответственность в разных жизненных ситуациях. </w:t>
      </w:r>
    </w:p>
    <w:p w:rsidR="00D73437" w:rsidRDefault="00082F56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>• Предпосылки к постоянному обучению в течение всей жизни. У ребенка будет сформировано ценностно-прагматическое отношение к знаниям, познавательной деятельности и самосовершенствованию. К 7-ми годам: -ребенок овладевает основными культурными способами деятельности, проявляет инициативу и самостоятельность в разных видах деятельности: -игре, общении, конструировании и др.; -способен выбирать род занятий, участко</w:t>
      </w:r>
      <w:r w:rsidR="000C537F">
        <w:rPr>
          <w:rFonts w:ascii="Times New Roman" w:hAnsi="Times New Roman" w:cs="Times New Roman"/>
          <w:sz w:val="28"/>
          <w:szCs w:val="28"/>
        </w:rPr>
        <w:t>в по совместной деятельности; -ребенок облада</w:t>
      </w:r>
      <w:r w:rsidRPr="000C537F">
        <w:rPr>
          <w:rFonts w:ascii="Times New Roman" w:hAnsi="Times New Roman" w:cs="Times New Roman"/>
          <w:sz w:val="28"/>
          <w:szCs w:val="28"/>
        </w:rPr>
        <w:t>ет установкой положительного отношения к миру, др</w:t>
      </w:r>
      <w:r w:rsidR="000C537F">
        <w:rPr>
          <w:rFonts w:ascii="Times New Roman" w:hAnsi="Times New Roman" w:cs="Times New Roman"/>
          <w:sz w:val="28"/>
          <w:szCs w:val="28"/>
        </w:rPr>
        <w:t>угим людям и самому себе, облада</w:t>
      </w:r>
      <w:r w:rsidRPr="000C537F">
        <w:rPr>
          <w:rFonts w:ascii="Times New Roman" w:hAnsi="Times New Roman" w:cs="Times New Roman"/>
          <w:sz w:val="28"/>
          <w:szCs w:val="28"/>
        </w:rPr>
        <w:t xml:space="preserve">ет чувством собственного достоинства; -активно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других. -ребенок достаточно хорошо владеет устной речью, может выражать свои мысли и желания, может выделять звуки в словах, у ребенка складываются предпосылки грамотности, может использовать свою речь для выражения своих мыслей, чувств и желаний; -ребенок проявляет любознательность, задает вопросы взрослым и сверстникам, интересуется причинно-следственными связями, склонен наблюдать, экспериментировать; -ребенок способен к принятию собственных решений, опираясь на свои знания и умения в различных видах деятельности. </w:t>
      </w:r>
      <w:r w:rsidRPr="000C537F">
        <w:rPr>
          <w:rFonts w:ascii="Times New Roman" w:hAnsi="Times New Roman" w:cs="Times New Roman"/>
          <w:b/>
          <w:sz w:val="28"/>
          <w:szCs w:val="28"/>
        </w:rPr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</w:t>
      </w:r>
      <w:r w:rsidRPr="000C537F">
        <w:rPr>
          <w:rFonts w:ascii="Times New Roman" w:hAnsi="Times New Roman" w:cs="Times New Roman"/>
          <w:b/>
          <w:sz w:val="28"/>
          <w:szCs w:val="28"/>
        </w:rPr>
        <w:lastRenderedPageBreak/>
        <w:t>поддержанию здорового образа жизни, с развитым в соответствии с возрастом интеллектом и творческим потенциалом</w:t>
      </w:r>
      <w:r w:rsidRPr="000C5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935" w:rsidRPr="00B62A9A" w:rsidRDefault="00B62A9A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0C537F" w:rsidRPr="00C9793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развития</w:t>
      </w:r>
      <w:r w:rsidR="000C537F" w:rsidRPr="000C537F">
        <w:rPr>
          <w:rFonts w:ascii="Times New Roman" w:hAnsi="Times New Roman" w:cs="Times New Roman"/>
          <w:sz w:val="28"/>
          <w:szCs w:val="28"/>
        </w:rPr>
        <w:t xml:space="preserve"> </w:t>
      </w:r>
      <w:r w:rsidRPr="00B62A9A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C97935" w:rsidRDefault="000C537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Механизмом реализации программы развития ДОУ является составляющие ее проекты и программы. </w:t>
      </w:r>
    </w:p>
    <w:p w:rsidR="00C97935" w:rsidRDefault="000C537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представителей общественных организаций и учреждений социального партнѐрства. </w:t>
      </w:r>
    </w:p>
    <w:p w:rsidR="00C97935" w:rsidRDefault="000C537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 </w:t>
      </w:r>
    </w:p>
    <w:p w:rsidR="00C97935" w:rsidRDefault="000C537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 xml:space="preserve">• Мероприятия по реализации проектов и программ включаются в годовой план работы образовательной организации. </w:t>
      </w:r>
    </w:p>
    <w:p w:rsidR="00C97935" w:rsidRDefault="000C537F" w:rsidP="000132A0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7F">
        <w:rPr>
          <w:rFonts w:ascii="Times New Roman" w:hAnsi="Times New Roman" w:cs="Times New Roman"/>
          <w:sz w:val="28"/>
          <w:szCs w:val="28"/>
        </w:rPr>
        <w:t>• 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</w:t>
      </w:r>
      <w:r w:rsidR="00C97935">
        <w:rPr>
          <w:rFonts w:ascii="Times New Roman" w:hAnsi="Times New Roman" w:cs="Times New Roman"/>
          <w:sz w:val="28"/>
          <w:szCs w:val="28"/>
        </w:rPr>
        <w:t>ься на родительских собраниях.</w:t>
      </w:r>
    </w:p>
    <w:p w:rsidR="00C97935" w:rsidRPr="00066A2F" w:rsidRDefault="00B62A9A" w:rsidP="000132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C97935" w:rsidRPr="00066A2F">
        <w:rPr>
          <w:rFonts w:ascii="Times New Roman" w:hAnsi="Times New Roman" w:cs="Times New Roman"/>
          <w:b/>
          <w:sz w:val="28"/>
          <w:szCs w:val="28"/>
        </w:rPr>
        <w:t>Контроль реализации Программы развития ДОУ</w:t>
      </w:r>
    </w:p>
    <w:p w:rsidR="00C97935" w:rsidRPr="00C97935" w:rsidRDefault="00C97935" w:rsidP="000132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35">
        <w:rPr>
          <w:rFonts w:ascii="Times New Roman" w:hAnsi="Times New Roman" w:cs="Times New Roman"/>
          <w:sz w:val="28"/>
          <w:szCs w:val="28"/>
        </w:rPr>
        <w:t>Контроль за качеством реализации программы осуществляется заказчиком программы – администрацией М</w:t>
      </w:r>
      <w:r>
        <w:rPr>
          <w:rFonts w:ascii="Times New Roman" w:hAnsi="Times New Roman" w:cs="Times New Roman"/>
          <w:sz w:val="28"/>
          <w:szCs w:val="28"/>
        </w:rPr>
        <w:t xml:space="preserve">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  <w:r w:rsidRPr="00C97935">
        <w:rPr>
          <w:rFonts w:ascii="Times New Roman" w:hAnsi="Times New Roman" w:cs="Times New Roman"/>
          <w:sz w:val="28"/>
          <w:szCs w:val="28"/>
        </w:rPr>
        <w:t>. Общий контроль за выполнением программы осуществляет заведующий. Исполнители мероприятий представляют информацию о реализации программы.</w:t>
      </w:r>
    </w:p>
    <w:p w:rsidR="00C97935" w:rsidRPr="00C97935" w:rsidRDefault="00C97935" w:rsidP="000132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35">
        <w:rPr>
          <w:rFonts w:ascii="Times New Roman" w:hAnsi="Times New Roman" w:cs="Times New Roman"/>
          <w:sz w:val="28"/>
          <w:szCs w:val="28"/>
        </w:rPr>
        <w:t>Управленческий анализ промежуточных итогов реализации Программы развития</w:t>
      </w:r>
      <w:r w:rsidR="00714B23">
        <w:rPr>
          <w:rFonts w:ascii="Times New Roman" w:hAnsi="Times New Roman" w:cs="Times New Roman"/>
          <w:sz w:val="28"/>
          <w:szCs w:val="28"/>
        </w:rPr>
        <w:t xml:space="preserve"> </w:t>
      </w:r>
      <w:r w:rsidRPr="00C97935">
        <w:rPr>
          <w:rFonts w:ascii="Times New Roman" w:hAnsi="Times New Roman" w:cs="Times New Roman"/>
          <w:sz w:val="28"/>
          <w:szCs w:val="28"/>
        </w:rPr>
        <w:t>осуществляется администрацией МБДОУ по окончании каждого учебного года.</w:t>
      </w:r>
    </w:p>
    <w:p w:rsidR="00C97935" w:rsidRPr="00C97935" w:rsidRDefault="00C97935" w:rsidP="000132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35">
        <w:rPr>
          <w:rFonts w:ascii="Times New Roman" w:hAnsi="Times New Roman" w:cs="Times New Roman"/>
          <w:sz w:val="28"/>
          <w:szCs w:val="28"/>
        </w:rPr>
        <w:lastRenderedPageBreak/>
        <w:t>Ответственность за организацию аналитической работы несет непосредственно</w:t>
      </w:r>
      <w:r w:rsidR="00714B23">
        <w:rPr>
          <w:rFonts w:ascii="Times New Roman" w:hAnsi="Times New Roman" w:cs="Times New Roman"/>
          <w:sz w:val="28"/>
          <w:szCs w:val="28"/>
        </w:rPr>
        <w:t xml:space="preserve"> </w:t>
      </w:r>
      <w:r w:rsidRPr="00C97935">
        <w:rPr>
          <w:rFonts w:ascii="Times New Roman" w:hAnsi="Times New Roman" w:cs="Times New Roman"/>
          <w:sz w:val="28"/>
          <w:szCs w:val="28"/>
        </w:rPr>
        <w:t>заведующий МБДОУ.</w:t>
      </w:r>
    </w:p>
    <w:p w:rsidR="00C97935" w:rsidRDefault="00C97935" w:rsidP="00D534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35">
        <w:rPr>
          <w:rFonts w:ascii="Times New Roman" w:hAnsi="Times New Roman" w:cs="Times New Roman"/>
          <w:sz w:val="28"/>
          <w:szCs w:val="28"/>
        </w:rPr>
        <w:t>Ежегодно итоги выполнения проектов программы представляются ответственными за реализацию мероприятий на Совете педагогов и общем собрании трудового коллектива.</w:t>
      </w:r>
    </w:p>
    <w:p w:rsidR="00D534AA" w:rsidRPr="00D534AA" w:rsidRDefault="00D534AA" w:rsidP="00D534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9A4" w:rsidRPr="00C97935" w:rsidRDefault="007059A4" w:rsidP="00E61A47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59A4" w:rsidRPr="00C97935" w:rsidSect="00335A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8B" w:rsidRDefault="0069188B" w:rsidP="00401663">
      <w:pPr>
        <w:spacing w:after="0" w:line="240" w:lineRule="auto"/>
      </w:pPr>
      <w:r>
        <w:separator/>
      </w:r>
    </w:p>
  </w:endnote>
  <w:endnote w:type="continuationSeparator" w:id="0">
    <w:p w:rsidR="0069188B" w:rsidRDefault="0069188B" w:rsidP="0040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4983"/>
      <w:docPartObj>
        <w:docPartGallery w:val="Page Numbers (Bottom of Page)"/>
        <w:docPartUnique/>
      </w:docPartObj>
    </w:sdtPr>
    <w:sdtEndPr/>
    <w:sdtContent>
      <w:p w:rsidR="00E61A47" w:rsidRDefault="006918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A47" w:rsidRDefault="00E61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8B" w:rsidRDefault="0069188B" w:rsidP="00401663">
      <w:pPr>
        <w:spacing w:after="0" w:line="240" w:lineRule="auto"/>
      </w:pPr>
      <w:r>
        <w:separator/>
      </w:r>
    </w:p>
  </w:footnote>
  <w:footnote w:type="continuationSeparator" w:id="0">
    <w:p w:rsidR="0069188B" w:rsidRDefault="0069188B" w:rsidP="0040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390"/>
    <w:multiLevelType w:val="hybridMultilevel"/>
    <w:tmpl w:val="216CA332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944"/>
    <w:multiLevelType w:val="hybridMultilevel"/>
    <w:tmpl w:val="39A85286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E2E"/>
    <w:multiLevelType w:val="hybridMultilevel"/>
    <w:tmpl w:val="6F50D1D8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730A"/>
    <w:multiLevelType w:val="hybridMultilevel"/>
    <w:tmpl w:val="30CED0E0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4AB0"/>
    <w:multiLevelType w:val="hybridMultilevel"/>
    <w:tmpl w:val="86781F12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389A"/>
    <w:multiLevelType w:val="hybridMultilevel"/>
    <w:tmpl w:val="747AFD48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7104"/>
    <w:multiLevelType w:val="hybridMultilevel"/>
    <w:tmpl w:val="EE3AEBAA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E4A0F"/>
    <w:multiLevelType w:val="hybridMultilevel"/>
    <w:tmpl w:val="15EECED6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52292"/>
    <w:multiLevelType w:val="multilevel"/>
    <w:tmpl w:val="FF2E1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21D2778"/>
    <w:multiLevelType w:val="hybridMultilevel"/>
    <w:tmpl w:val="D0FC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0BCC"/>
    <w:multiLevelType w:val="hybridMultilevel"/>
    <w:tmpl w:val="A8DA34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EFB3DEC"/>
    <w:multiLevelType w:val="multilevel"/>
    <w:tmpl w:val="C1685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9F2163"/>
    <w:multiLevelType w:val="hybridMultilevel"/>
    <w:tmpl w:val="30B2ABA2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107EF"/>
    <w:multiLevelType w:val="hybridMultilevel"/>
    <w:tmpl w:val="407AFFA6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F79D9"/>
    <w:multiLevelType w:val="hybridMultilevel"/>
    <w:tmpl w:val="99A28B82"/>
    <w:lvl w:ilvl="0" w:tplc="B1188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C123C1"/>
    <w:multiLevelType w:val="hybridMultilevel"/>
    <w:tmpl w:val="BE08E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0D66DD"/>
    <w:multiLevelType w:val="multilevel"/>
    <w:tmpl w:val="C1685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0E3032"/>
    <w:multiLevelType w:val="multilevel"/>
    <w:tmpl w:val="434C0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3F42777"/>
    <w:multiLevelType w:val="hybridMultilevel"/>
    <w:tmpl w:val="82800C74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7174"/>
    <w:multiLevelType w:val="hybridMultilevel"/>
    <w:tmpl w:val="749C0396"/>
    <w:lvl w:ilvl="0" w:tplc="B118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4"/>
  </w:num>
  <w:num w:numId="13">
    <w:abstractNumId w:val="19"/>
  </w:num>
  <w:num w:numId="14">
    <w:abstractNumId w:val="18"/>
  </w:num>
  <w:num w:numId="15">
    <w:abstractNumId w:val="2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F5"/>
    <w:rsid w:val="000132A0"/>
    <w:rsid w:val="00066A2F"/>
    <w:rsid w:val="00082F56"/>
    <w:rsid w:val="000A5856"/>
    <w:rsid w:val="000B0B14"/>
    <w:rsid w:val="000C537F"/>
    <w:rsid w:val="000F0002"/>
    <w:rsid w:val="0015380B"/>
    <w:rsid w:val="00164D5C"/>
    <w:rsid w:val="001727FA"/>
    <w:rsid w:val="0020110C"/>
    <w:rsid w:val="002011B6"/>
    <w:rsid w:val="00223677"/>
    <w:rsid w:val="002B4EDE"/>
    <w:rsid w:val="00301E0D"/>
    <w:rsid w:val="00326BBF"/>
    <w:rsid w:val="00335A78"/>
    <w:rsid w:val="00347C23"/>
    <w:rsid w:val="0037175D"/>
    <w:rsid w:val="00392C8C"/>
    <w:rsid w:val="003A101E"/>
    <w:rsid w:val="00401663"/>
    <w:rsid w:val="00420E8A"/>
    <w:rsid w:val="00430A6D"/>
    <w:rsid w:val="004A317A"/>
    <w:rsid w:val="00524C42"/>
    <w:rsid w:val="00553964"/>
    <w:rsid w:val="0057024A"/>
    <w:rsid w:val="005876F1"/>
    <w:rsid w:val="005939FA"/>
    <w:rsid w:val="00597B70"/>
    <w:rsid w:val="00655F41"/>
    <w:rsid w:val="0069188B"/>
    <w:rsid w:val="006B20C3"/>
    <w:rsid w:val="006E4CB6"/>
    <w:rsid w:val="006F696E"/>
    <w:rsid w:val="00700FFD"/>
    <w:rsid w:val="007059A4"/>
    <w:rsid w:val="00714B23"/>
    <w:rsid w:val="0078352B"/>
    <w:rsid w:val="00783D27"/>
    <w:rsid w:val="00802125"/>
    <w:rsid w:val="008307AC"/>
    <w:rsid w:val="00845A9D"/>
    <w:rsid w:val="008C31FA"/>
    <w:rsid w:val="008D7C76"/>
    <w:rsid w:val="00906A6F"/>
    <w:rsid w:val="009B2FF0"/>
    <w:rsid w:val="009B64F5"/>
    <w:rsid w:val="009C10D7"/>
    <w:rsid w:val="00AB3BD6"/>
    <w:rsid w:val="00B025AF"/>
    <w:rsid w:val="00B62A9A"/>
    <w:rsid w:val="00B7531C"/>
    <w:rsid w:val="00C515D8"/>
    <w:rsid w:val="00C97935"/>
    <w:rsid w:val="00CA18FE"/>
    <w:rsid w:val="00CB7DE5"/>
    <w:rsid w:val="00CD3178"/>
    <w:rsid w:val="00D02E31"/>
    <w:rsid w:val="00D31B55"/>
    <w:rsid w:val="00D534AA"/>
    <w:rsid w:val="00D73437"/>
    <w:rsid w:val="00DA1800"/>
    <w:rsid w:val="00DA30B8"/>
    <w:rsid w:val="00DC350B"/>
    <w:rsid w:val="00DC3DC7"/>
    <w:rsid w:val="00DF42C8"/>
    <w:rsid w:val="00DF7FB8"/>
    <w:rsid w:val="00E33CF9"/>
    <w:rsid w:val="00E4770F"/>
    <w:rsid w:val="00E61A47"/>
    <w:rsid w:val="00EA006F"/>
    <w:rsid w:val="00EA452B"/>
    <w:rsid w:val="00EE236D"/>
    <w:rsid w:val="00F37189"/>
    <w:rsid w:val="00F44493"/>
    <w:rsid w:val="00F61C6E"/>
    <w:rsid w:val="00FB2A46"/>
    <w:rsid w:val="00FB3CDB"/>
    <w:rsid w:val="00FD1E40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FEF90-A005-4500-BA80-FB7A86D4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3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663"/>
  </w:style>
  <w:style w:type="paragraph" w:styleId="a7">
    <w:name w:val="footer"/>
    <w:basedOn w:val="a"/>
    <w:link w:val="a8"/>
    <w:uiPriority w:val="99"/>
    <w:unhideWhenUsed/>
    <w:rsid w:val="0040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663"/>
  </w:style>
  <w:style w:type="character" w:customStyle="1" w:styleId="2">
    <w:name w:val="Основной текст (2)_"/>
    <w:link w:val="20"/>
    <w:rsid w:val="00401663"/>
    <w:rPr>
      <w:rFonts w:ascii="Tahoma" w:eastAsia="Tahoma" w:hAnsi="Tahoma" w:cs="Tahoma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663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 w:cs="Tahoma"/>
      <w:sz w:val="48"/>
      <w:szCs w:val="48"/>
    </w:rPr>
  </w:style>
  <w:style w:type="character" w:customStyle="1" w:styleId="a9">
    <w:name w:val="Основной текст_"/>
    <w:link w:val="21"/>
    <w:rsid w:val="00301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301E0D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0A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A5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A5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85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F1ABA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F61C6E"/>
    <w:rPr>
      <w:b/>
      <w:bCs/>
    </w:rPr>
  </w:style>
  <w:style w:type="paragraph" w:customStyle="1" w:styleId="OEM">
    <w:name w:val="Нормальный (OEM)"/>
    <w:basedOn w:val="a"/>
    <w:next w:val="a"/>
    <w:rsid w:val="00F61C6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FD1E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ochka.d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093B-953D-4BEB-AB34-73A8C244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</cp:revision>
  <dcterms:created xsi:type="dcterms:W3CDTF">2019-02-12T01:56:00Z</dcterms:created>
  <dcterms:modified xsi:type="dcterms:W3CDTF">2019-02-12T02:14:00Z</dcterms:modified>
</cp:coreProperties>
</file>