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3CF" w:rsidRPr="00C523CF" w:rsidRDefault="00C523CF" w:rsidP="00881B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523CF">
        <w:rPr>
          <w:rFonts w:ascii="Times New Roman" w:hAnsi="Times New Roman" w:cs="Times New Roman"/>
          <w:color w:val="000000"/>
          <w:sz w:val="24"/>
          <w:szCs w:val="24"/>
        </w:rPr>
        <w:t>Муниципальное бюджетное дошкольное образовательное учреждение</w:t>
      </w:r>
    </w:p>
    <w:p w:rsidR="00C523CF" w:rsidRPr="00C523CF" w:rsidRDefault="007A71D9" w:rsidP="00C523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C523CF" w:rsidRPr="00C523CF">
        <w:rPr>
          <w:rFonts w:ascii="Times New Roman" w:hAnsi="Times New Roman" w:cs="Times New Roman"/>
          <w:sz w:val="24"/>
          <w:szCs w:val="24"/>
        </w:rPr>
        <w:t>етский сад «Ёлочка»</w:t>
      </w:r>
    </w:p>
    <w:p w:rsidR="007A71D9" w:rsidRPr="00C523CF" w:rsidRDefault="00C523CF" w:rsidP="007A71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523C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523CF">
        <w:rPr>
          <w:rFonts w:ascii="Times New Roman" w:hAnsi="Times New Roman" w:cs="Times New Roman"/>
          <w:sz w:val="24"/>
          <w:szCs w:val="24"/>
        </w:rPr>
        <w:t>. Черемшанка</w:t>
      </w:r>
      <w:r w:rsidR="007A71D9">
        <w:rPr>
          <w:rFonts w:ascii="Times New Roman" w:hAnsi="Times New Roman" w:cs="Times New Roman"/>
          <w:sz w:val="24"/>
          <w:szCs w:val="24"/>
        </w:rPr>
        <w:t xml:space="preserve"> ул. Рябиновая, д. 2</w:t>
      </w: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  <w:r w:rsidRPr="00C523CF">
        <w:rPr>
          <w:rFonts w:ascii="Times New Roman" w:hAnsi="Times New Roman" w:cs="Times New Roman"/>
          <w:b/>
          <w:sz w:val="40"/>
          <w:szCs w:val="24"/>
        </w:rPr>
        <w:t>ПАСПОРТ</w:t>
      </w: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  <w:r w:rsidRPr="00C523CF">
        <w:rPr>
          <w:rFonts w:ascii="Times New Roman" w:hAnsi="Times New Roman" w:cs="Times New Roman"/>
          <w:b/>
          <w:sz w:val="40"/>
          <w:szCs w:val="24"/>
        </w:rPr>
        <w:t>УНИВЕРСАЛЬНОГО ЗАЛА</w:t>
      </w: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C523CF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40"/>
          <w:szCs w:val="24"/>
        </w:rPr>
      </w:pPr>
    </w:p>
    <w:p w:rsidR="007A71D9" w:rsidRDefault="007A71D9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40"/>
          <w:szCs w:val="24"/>
        </w:rPr>
      </w:pPr>
    </w:p>
    <w:p w:rsidR="007A71D9" w:rsidRDefault="007A71D9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40"/>
          <w:szCs w:val="24"/>
        </w:rPr>
      </w:pPr>
    </w:p>
    <w:p w:rsidR="007A71D9" w:rsidRPr="00C523CF" w:rsidRDefault="007A71D9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40"/>
          <w:szCs w:val="24"/>
        </w:rPr>
      </w:pPr>
    </w:p>
    <w:p w:rsidR="00362863" w:rsidRDefault="00362863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B5D" w:rsidRDefault="00881B5D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B5D" w:rsidRDefault="00881B5D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B5D" w:rsidRDefault="00881B5D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B5D" w:rsidRDefault="00881B5D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B5D" w:rsidRDefault="00881B5D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B5D" w:rsidRDefault="00881B5D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3CF">
        <w:rPr>
          <w:rFonts w:ascii="Times New Roman" w:hAnsi="Times New Roman" w:cs="Times New Roman"/>
          <w:sz w:val="24"/>
          <w:szCs w:val="24"/>
        </w:rPr>
        <w:lastRenderedPageBreak/>
        <w:t>Инструктор по физической культ</w:t>
      </w:r>
      <w:r w:rsidR="00865B15">
        <w:rPr>
          <w:rFonts w:ascii="Times New Roman" w:hAnsi="Times New Roman" w:cs="Times New Roman"/>
          <w:sz w:val="24"/>
          <w:szCs w:val="24"/>
        </w:rPr>
        <w:t>уре – Попов Иван Сергеевич</w:t>
      </w:r>
      <w:bookmarkStart w:id="0" w:name="_GoBack"/>
      <w:bookmarkEnd w:id="0"/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3CF">
        <w:rPr>
          <w:rFonts w:ascii="Times New Roman" w:hAnsi="Times New Roman" w:cs="Times New Roman"/>
          <w:sz w:val="24"/>
          <w:szCs w:val="24"/>
        </w:rPr>
        <w:t xml:space="preserve">Музыкальный руководитель - </w:t>
      </w:r>
      <w:proofErr w:type="spellStart"/>
      <w:r w:rsidRPr="00C523CF">
        <w:rPr>
          <w:rFonts w:ascii="Times New Roman" w:hAnsi="Times New Roman" w:cs="Times New Roman"/>
          <w:sz w:val="24"/>
          <w:szCs w:val="24"/>
        </w:rPr>
        <w:t>Рагс</w:t>
      </w:r>
      <w:proofErr w:type="spellEnd"/>
      <w:r w:rsidRPr="00C523CF">
        <w:rPr>
          <w:rFonts w:ascii="Times New Roman" w:hAnsi="Times New Roman" w:cs="Times New Roman"/>
          <w:sz w:val="24"/>
          <w:szCs w:val="24"/>
        </w:rPr>
        <w:t xml:space="preserve"> Анна Миха</w:t>
      </w:r>
      <w:r w:rsidR="00DE62F9">
        <w:rPr>
          <w:rFonts w:ascii="Times New Roman" w:hAnsi="Times New Roman" w:cs="Times New Roman"/>
          <w:sz w:val="24"/>
          <w:szCs w:val="24"/>
        </w:rPr>
        <w:t>йловна</w:t>
      </w: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3CF">
        <w:rPr>
          <w:rFonts w:ascii="Times New Roman" w:hAnsi="Times New Roman" w:cs="Times New Roman"/>
          <w:sz w:val="24"/>
          <w:szCs w:val="24"/>
        </w:rPr>
        <w:t>Универсальный зал - помещение, предназначенное для специальных занятий с необходимым для этого оборудованием.</w:t>
      </w: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3CF">
        <w:rPr>
          <w:rFonts w:ascii="Times New Roman" w:hAnsi="Times New Roman" w:cs="Times New Roman"/>
          <w:sz w:val="24"/>
          <w:szCs w:val="24"/>
        </w:rPr>
        <w:t>Виды деятельности:</w:t>
      </w: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3CF">
        <w:rPr>
          <w:rFonts w:ascii="Times New Roman" w:hAnsi="Times New Roman" w:cs="Times New Roman"/>
          <w:sz w:val="24"/>
          <w:szCs w:val="24"/>
        </w:rPr>
        <w:t xml:space="preserve">Основным направлением деятельности </w:t>
      </w: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3CF">
        <w:rPr>
          <w:rFonts w:ascii="Times New Roman" w:hAnsi="Times New Roman" w:cs="Times New Roman"/>
          <w:sz w:val="24"/>
          <w:szCs w:val="24"/>
        </w:rPr>
        <w:t>инструктора по физической культуре в МБОУ являются:</w:t>
      </w: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3CF">
        <w:rPr>
          <w:rFonts w:ascii="Times New Roman" w:hAnsi="Times New Roman" w:cs="Times New Roman"/>
          <w:sz w:val="24"/>
          <w:szCs w:val="24"/>
        </w:rPr>
        <w:t>- занятия по физической культуре;</w:t>
      </w: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3CF">
        <w:rPr>
          <w:rFonts w:ascii="Times New Roman" w:hAnsi="Times New Roman" w:cs="Times New Roman"/>
          <w:sz w:val="24"/>
          <w:szCs w:val="24"/>
        </w:rPr>
        <w:t>- коррекционная работа с детьми;</w:t>
      </w: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3CF">
        <w:rPr>
          <w:rFonts w:ascii="Times New Roman" w:hAnsi="Times New Roman" w:cs="Times New Roman"/>
          <w:sz w:val="24"/>
          <w:szCs w:val="24"/>
        </w:rPr>
        <w:t>- консультативная работа;</w:t>
      </w: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3CF">
        <w:rPr>
          <w:rFonts w:ascii="Times New Roman" w:hAnsi="Times New Roman" w:cs="Times New Roman"/>
          <w:sz w:val="24"/>
          <w:szCs w:val="24"/>
        </w:rPr>
        <w:t>- индивидуальная работа с детьми.</w:t>
      </w: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3CF">
        <w:rPr>
          <w:rFonts w:ascii="Times New Roman" w:hAnsi="Times New Roman" w:cs="Times New Roman"/>
          <w:sz w:val="24"/>
          <w:szCs w:val="24"/>
        </w:rPr>
        <w:t>музыкального руководителя:</w:t>
      </w: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3CF">
        <w:rPr>
          <w:rFonts w:ascii="Times New Roman" w:hAnsi="Times New Roman" w:cs="Times New Roman"/>
          <w:sz w:val="24"/>
          <w:szCs w:val="24"/>
        </w:rPr>
        <w:t>- музыкальные занятия;</w:t>
      </w: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3CF">
        <w:rPr>
          <w:rFonts w:ascii="Times New Roman" w:hAnsi="Times New Roman" w:cs="Times New Roman"/>
          <w:sz w:val="24"/>
          <w:szCs w:val="24"/>
        </w:rPr>
        <w:t>- проведение праздников и развлечений;</w:t>
      </w: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3CF">
        <w:rPr>
          <w:rFonts w:ascii="Times New Roman" w:hAnsi="Times New Roman" w:cs="Times New Roman"/>
          <w:sz w:val="24"/>
          <w:szCs w:val="24"/>
        </w:rPr>
        <w:t>- коррекционная работа с детьми;</w:t>
      </w: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3CF">
        <w:rPr>
          <w:rFonts w:ascii="Times New Roman" w:hAnsi="Times New Roman" w:cs="Times New Roman"/>
          <w:sz w:val="24"/>
          <w:szCs w:val="24"/>
        </w:rPr>
        <w:t>- консультативная работа;</w:t>
      </w: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3CF">
        <w:rPr>
          <w:rFonts w:ascii="Times New Roman" w:hAnsi="Times New Roman" w:cs="Times New Roman"/>
          <w:sz w:val="24"/>
          <w:szCs w:val="24"/>
        </w:rPr>
        <w:t>- индивидуальная работа с детьми</w:t>
      </w: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78FE" w:rsidRDefault="00B978FE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Общие сведения </w:t>
      </w:r>
    </w:p>
    <w:p w:rsidR="00B978FE" w:rsidRDefault="00B978FE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20"/>
        <w:gridCol w:w="4621"/>
      </w:tblGrid>
      <w:tr w:rsidR="00B978FE" w:rsidTr="00B978FE">
        <w:tc>
          <w:tcPr>
            <w:tcW w:w="4620" w:type="dxa"/>
          </w:tcPr>
          <w:p w:rsidR="00B978FE" w:rsidRDefault="00B978FE" w:rsidP="00C523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Расположение (этаж)</w:t>
            </w:r>
          </w:p>
        </w:tc>
        <w:tc>
          <w:tcPr>
            <w:tcW w:w="4621" w:type="dxa"/>
          </w:tcPr>
          <w:p w:rsidR="00B978FE" w:rsidRDefault="00B978FE" w:rsidP="00B978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978FE" w:rsidTr="00B978FE">
        <w:tc>
          <w:tcPr>
            <w:tcW w:w="4620" w:type="dxa"/>
          </w:tcPr>
          <w:p w:rsidR="00B978FE" w:rsidRDefault="00B978FE" w:rsidP="00C523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4621" w:type="dxa"/>
          </w:tcPr>
          <w:p w:rsidR="00B978FE" w:rsidRDefault="00B978FE" w:rsidP="00B978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8FE" w:rsidTr="00B978FE">
        <w:tc>
          <w:tcPr>
            <w:tcW w:w="4620" w:type="dxa"/>
          </w:tcPr>
          <w:p w:rsidR="00B978FE" w:rsidRDefault="00B978FE" w:rsidP="00C523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окон</w:t>
            </w:r>
          </w:p>
        </w:tc>
        <w:tc>
          <w:tcPr>
            <w:tcW w:w="4621" w:type="dxa"/>
          </w:tcPr>
          <w:p w:rsidR="00B978FE" w:rsidRDefault="00B978FE" w:rsidP="00B978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978FE" w:rsidTr="00B978FE">
        <w:tc>
          <w:tcPr>
            <w:tcW w:w="4620" w:type="dxa"/>
          </w:tcPr>
          <w:p w:rsidR="00B978FE" w:rsidRDefault="00B978FE" w:rsidP="00B978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выходов</w:t>
            </w:r>
          </w:p>
        </w:tc>
        <w:tc>
          <w:tcPr>
            <w:tcW w:w="4621" w:type="dxa"/>
          </w:tcPr>
          <w:p w:rsidR="00B978FE" w:rsidRDefault="00B978FE" w:rsidP="00B978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978FE" w:rsidTr="00B978FE">
        <w:tc>
          <w:tcPr>
            <w:tcW w:w="4620" w:type="dxa"/>
          </w:tcPr>
          <w:p w:rsidR="00B978FE" w:rsidRDefault="00B978FE" w:rsidP="00C523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ламп</w:t>
            </w:r>
          </w:p>
        </w:tc>
        <w:tc>
          <w:tcPr>
            <w:tcW w:w="4621" w:type="dxa"/>
          </w:tcPr>
          <w:p w:rsidR="00B978FE" w:rsidRDefault="00B978FE" w:rsidP="00B978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978FE" w:rsidTr="00B978FE">
        <w:tc>
          <w:tcPr>
            <w:tcW w:w="4620" w:type="dxa"/>
          </w:tcPr>
          <w:p w:rsidR="00B978FE" w:rsidRDefault="00B978FE" w:rsidP="00C523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Электрические розетки  (кол-во)</w:t>
            </w:r>
          </w:p>
        </w:tc>
        <w:tc>
          <w:tcPr>
            <w:tcW w:w="4621" w:type="dxa"/>
          </w:tcPr>
          <w:p w:rsidR="00B978FE" w:rsidRDefault="00B978FE" w:rsidP="00B978F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B978FE" w:rsidRDefault="00B978FE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23CF">
        <w:rPr>
          <w:rFonts w:ascii="Times New Roman" w:hAnsi="Times New Roman" w:cs="Times New Roman"/>
          <w:sz w:val="24"/>
          <w:szCs w:val="24"/>
        </w:rPr>
        <w:t>Опись имущества универсального зала.</w:t>
      </w: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306" w:type="dxa"/>
        <w:tblInd w:w="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36" w:type="dxa"/>
          <w:right w:w="36" w:type="dxa"/>
        </w:tblCellMar>
        <w:tblLook w:val="0000" w:firstRow="0" w:lastRow="0" w:firstColumn="0" w:lastColumn="0" w:noHBand="0" w:noVBand="0"/>
      </w:tblPr>
      <w:tblGrid>
        <w:gridCol w:w="1350"/>
        <w:gridCol w:w="4788"/>
        <w:gridCol w:w="3168"/>
      </w:tblGrid>
      <w:tr w:rsidR="00C523CF" w:rsidRPr="00C523CF" w:rsidTr="0071710F">
        <w:trPr>
          <w:trHeight w:val="321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3CF" w:rsidRPr="00C523CF" w:rsidRDefault="00C523CF" w:rsidP="00C523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3CF" w:rsidRPr="00C523CF" w:rsidRDefault="00C523CF" w:rsidP="00C523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наименование имущества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23CF" w:rsidRPr="00C523CF" w:rsidRDefault="00C523CF" w:rsidP="00C523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C523CF" w:rsidRPr="00C523CF" w:rsidTr="0071710F">
        <w:trPr>
          <w:trHeight w:val="321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3CF" w:rsidRPr="00C523CF" w:rsidRDefault="00C523CF" w:rsidP="00C523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3CF" w:rsidRPr="00C523CF" w:rsidRDefault="00C523CF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Стульчики для детей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23CF" w:rsidRPr="00C523CF" w:rsidRDefault="00C523CF" w:rsidP="00C523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523CF" w:rsidRPr="00C523CF" w:rsidTr="0071710F">
        <w:trPr>
          <w:trHeight w:val="321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3CF" w:rsidRPr="00C523CF" w:rsidRDefault="00C523CF" w:rsidP="00C523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3CF" w:rsidRPr="00C523CF" w:rsidRDefault="00C523CF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Стеллажы</w:t>
            </w:r>
            <w:proofErr w:type="spellEnd"/>
            <w:r w:rsidRPr="00C523CF">
              <w:rPr>
                <w:rFonts w:ascii="Times New Roman" w:hAnsi="Times New Roman" w:cs="Times New Roman"/>
                <w:sz w:val="24"/>
                <w:szCs w:val="24"/>
              </w:rPr>
              <w:t xml:space="preserve"> для инвентаря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23CF" w:rsidRPr="00C523CF" w:rsidRDefault="0088670A" w:rsidP="00C523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523CF" w:rsidRPr="00C523CF" w:rsidTr="0071710F">
        <w:trPr>
          <w:trHeight w:val="321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3CF" w:rsidRPr="00C523CF" w:rsidRDefault="00C523CF" w:rsidP="00C523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3CF" w:rsidRPr="00C523CF" w:rsidRDefault="00C523CF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Стол письменный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23CF" w:rsidRPr="00C523CF" w:rsidRDefault="00C523CF" w:rsidP="00C523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50EC" w:rsidRPr="00C523CF" w:rsidTr="0071710F">
        <w:trPr>
          <w:trHeight w:val="321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0EC" w:rsidRPr="00C523CF" w:rsidRDefault="007C50EC" w:rsidP="00C523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0EC" w:rsidRPr="00C523CF" w:rsidRDefault="007C50EC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50EC" w:rsidRPr="00C523CF" w:rsidRDefault="007C50EC" w:rsidP="00C523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23CF" w:rsidRPr="00C523CF" w:rsidTr="0071710F">
        <w:trPr>
          <w:trHeight w:val="321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3CF" w:rsidRPr="00C523CF" w:rsidRDefault="007C50EC" w:rsidP="00C523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3CF" w:rsidRPr="00C523CF" w:rsidRDefault="00C523CF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Стул для руководителя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23CF" w:rsidRPr="00C523CF" w:rsidRDefault="00C523CF" w:rsidP="00C523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523CF" w:rsidRPr="00C523CF" w:rsidTr="0071710F">
        <w:trPr>
          <w:trHeight w:val="321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3CF" w:rsidRPr="00C523CF" w:rsidRDefault="007C50EC" w:rsidP="00C523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3CF" w:rsidRPr="00C523CF" w:rsidRDefault="00C523CF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Шкаф тумба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23CF" w:rsidRPr="00C523CF" w:rsidRDefault="00C523CF" w:rsidP="00C523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23CF" w:rsidRPr="00C523CF" w:rsidTr="0071710F">
        <w:trPr>
          <w:trHeight w:val="321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3CF" w:rsidRPr="00C523CF" w:rsidRDefault="007C50EC" w:rsidP="00C523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3CF" w:rsidRPr="00C523CF" w:rsidRDefault="00C523CF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Музыкальный центр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23CF" w:rsidRPr="00C523CF" w:rsidRDefault="00C523CF" w:rsidP="00C523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23CF" w:rsidRPr="00C523CF" w:rsidTr="0071710F">
        <w:trPr>
          <w:trHeight w:val="321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3CF" w:rsidRPr="00C523CF" w:rsidRDefault="007C50EC" w:rsidP="00C523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3CF" w:rsidRPr="00C523CF" w:rsidRDefault="00C523CF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Проектор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23CF" w:rsidRPr="00C523CF" w:rsidRDefault="00C523CF" w:rsidP="00C523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23CF" w:rsidRPr="00C523CF" w:rsidTr="0071710F">
        <w:trPr>
          <w:trHeight w:val="321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3CF" w:rsidRPr="00C523CF" w:rsidRDefault="007C50EC" w:rsidP="00C523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3CF" w:rsidRPr="00C523CF" w:rsidRDefault="00C523CF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23CF" w:rsidRPr="00C523CF" w:rsidRDefault="00C523CF" w:rsidP="00C523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23CF" w:rsidRPr="00C523CF" w:rsidTr="0071710F">
        <w:trPr>
          <w:trHeight w:val="321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3CF" w:rsidRPr="00C523CF" w:rsidRDefault="007C50EC" w:rsidP="00C523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3CF" w:rsidRPr="00C523CF" w:rsidRDefault="00C523CF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Пианино электронное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23CF" w:rsidRPr="00C523CF" w:rsidRDefault="00C523CF" w:rsidP="00C523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23CF" w:rsidRPr="00C523CF" w:rsidTr="0071710F">
        <w:trPr>
          <w:trHeight w:val="321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3CF" w:rsidRPr="00C523CF" w:rsidRDefault="007C50EC" w:rsidP="00C523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3CF" w:rsidRPr="00C523CF" w:rsidRDefault="00C523CF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23CF" w:rsidRPr="00C523CF" w:rsidRDefault="00C523CF" w:rsidP="00C523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670A" w:rsidRPr="00C523CF" w:rsidTr="0071710F">
        <w:trPr>
          <w:trHeight w:val="321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70A" w:rsidRPr="00C523CF" w:rsidRDefault="007C50EC" w:rsidP="00C523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F9" w:rsidRPr="00C523CF" w:rsidRDefault="00DE62F9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Аудио мониторы  (колонки)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670A" w:rsidRPr="00C523CF" w:rsidRDefault="0088670A" w:rsidP="00C523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E62F9" w:rsidRPr="00C523CF" w:rsidTr="0071710F">
        <w:trPr>
          <w:trHeight w:val="159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F9" w:rsidRDefault="007C50EC" w:rsidP="00C523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F9" w:rsidRDefault="00DE62F9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Радио микрофон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62F9" w:rsidRDefault="00DE62F9" w:rsidP="00C523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E62F9" w:rsidRPr="00C523CF" w:rsidTr="0071710F">
        <w:trPr>
          <w:trHeight w:val="149"/>
        </w:trPr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F9" w:rsidRDefault="007C50EC" w:rsidP="00C523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F9" w:rsidRDefault="00DE62F9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Усилитель  звука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E62F9" w:rsidRDefault="00DE62F9" w:rsidP="00C523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362863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Pr="00C523CF">
        <w:rPr>
          <w:rFonts w:ascii="Times New Roman" w:hAnsi="Times New Roman" w:cs="Times New Roman"/>
          <w:sz w:val="24"/>
          <w:szCs w:val="24"/>
        </w:rPr>
        <w:t>мечание: Опись составлена исх</w:t>
      </w:r>
      <w:r>
        <w:rPr>
          <w:rFonts w:ascii="Times New Roman" w:hAnsi="Times New Roman" w:cs="Times New Roman"/>
          <w:sz w:val="24"/>
          <w:szCs w:val="24"/>
        </w:rPr>
        <w:t>одя из наличного имущества и имеющегося оборудования.</w:t>
      </w:r>
    </w:p>
    <w:p w:rsidR="00362863" w:rsidRPr="00C523CF" w:rsidRDefault="00362863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Развивающая предметно-пространственная среда</w:t>
      </w:r>
      <w:r w:rsidR="00C523CF" w:rsidRPr="00C523CF">
        <w:rPr>
          <w:rFonts w:ascii="Times New Roman" w:hAnsi="Times New Roman" w:cs="Times New Roman"/>
          <w:sz w:val="24"/>
          <w:szCs w:val="24"/>
        </w:rPr>
        <w:t>.</w:t>
      </w: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36" w:type="dxa"/>
          <w:right w:w="36" w:type="dxa"/>
        </w:tblCellMar>
        <w:tblLook w:val="0000" w:firstRow="0" w:lastRow="0" w:firstColumn="0" w:lastColumn="0" w:noHBand="0" w:noVBand="0"/>
      </w:tblPr>
      <w:tblGrid>
        <w:gridCol w:w="2161"/>
        <w:gridCol w:w="4643"/>
        <w:gridCol w:w="3119"/>
      </w:tblGrid>
      <w:tr w:rsidR="009548B6" w:rsidRPr="00C523CF" w:rsidTr="009548B6">
        <w:tc>
          <w:tcPr>
            <w:tcW w:w="21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8B6" w:rsidRPr="00C523CF" w:rsidRDefault="009548B6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Тип оборудования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8B6" w:rsidRPr="00C523CF" w:rsidRDefault="009548B6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аименование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48B6" w:rsidRPr="00C523CF" w:rsidRDefault="009548B6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</w:tr>
      <w:tr w:rsidR="009548B6" w:rsidRPr="00C523CF" w:rsidTr="009548B6">
        <w:tc>
          <w:tcPr>
            <w:tcW w:w="216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548B6" w:rsidRPr="00C523CF" w:rsidRDefault="009548B6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Для ходьбы, бега, равновесия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8B6" w:rsidRPr="00C523CF" w:rsidRDefault="009548B6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Гимнастическая скамейка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48B6" w:rsidRPr="00C523CF" w:rsidRDefault="009548B6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548B6" w:rsidRPr="00C523CF" w:rsidTr="009548B6">
        <w:tc>
          <w:tcPr>
            <w:tcW w:w="2161" w:type="dxa"/>
            <w:vMerge/>
            <w:tcBorders>
              <w:right w:val="single" w:sz="4" w:space="0" w:color="auto"/>
            </w:tcBorders>
          </w:tcPr>
          <w:p w:rsidR="009548B6" w:rsidRPr="00C523CF" w:rsidRDefault="009548B6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8B6" w:rsidRPr="00C523CF" w:rsidRDefault="009548B6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Доска наклонная с ребристой поверхностью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48B6" w:rsidRPr="00C523CF" w:rsidRDefault="009548B6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548B6" w:rsidRPr="00C523CF" w:rsidTr="009548B6">
        <w:tc>
          <w:tcPr>
            <w:tcW w:w="2161" w:type="dxa"/>
            <w:vMerge/>
            <w:tcBorders>
              <w:right w:val="single" w:sz="4" w:space="0" w:color="auto"/>
            </w:tcBorders>
          </w:tcPr>
          <w:p w:rsidR="009548B6" w:rsidRPr="00C523CF" w:rsidRDefault="009548B6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8B6" w:rsidRPr="00C523CF" w:rsidRDefault="009548B6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Массажная дорожка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48B6" w:rsidRPr="00C523CF" w:rsidRDefault="009548B6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548B6" w:rsidRPr="00C523CF" w:rsidTr="00861DD2">
        <w:tc>
          <w:tcPr>
            <w:tcW w:w="216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548B6" w:rsidRPr="00C523CF" w:rsidRDefault="009548B6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8B6" w:rsidRPr="00C523CF" w:rsidRDefault="009548B6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Гимнастический брус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48B6" w:rsidRPr="00C523CF" w:rsidRDefault="009548B6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1DD2" w:rsidRPr="00C523CF" w:rsidTr="00F2226C">
        <w:tc>
          <w:tcPr>
            <w:tcW w:w="216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61DD2" w:rsidRPr="00C523CF" w:rsidRDefault="00861DD2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Для прыжков</w:t>
            </w:r>
          </w:p>
          <w:p w:rsidR="00861DD2" w:rsidRPr="00C523CF" w:rsidRDefault="00861DD2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DD2" w:rsidRPr="00C523CF" w:rsidRDefault="00861DD2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Стойка для прыжков в высоту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DD2" w:rsidRPr="00C523CF" w:rsidRDefault="00861DD2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1DD2" w:rsidRPr="00C523CF" w:rsidTr="00F2226C">
        <w:tc>
          <w:tcPr>
            <w:tcW w:w="2161" w:type="dxa"/>
            <w:vMerge/>
            <w:tcBorders>
              <w:right w:val="single" w:sz="4" w:space="0" w:color="auto"/>
            </w:tcBorders>
          </w:tcPr>
          <w:p w:rsidR="00861DD2" w:rsidRPr="00C523CF" w:rsidRDefault="00861DD2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DD2" w:rsidRPr="00C523CF" w:rsidRDefault="00861DD2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Маты гимнастические</w:t>
            </w:r>
          </w:p>
          <w:p w:rsidR="00861DD2" w:rsidRPr="00C523CF" w:rsidRDefault="00861DD2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(большие)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DD2" w:rsidRPr="00C523CF" w:rsidRDefault="00861DD2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DD2" w:rsidRPr="00C523CF" w:rsidTr="00BB6809">
        <w:tc>
          <w:tcPr>
            <w:tcW w:w="2161" w:type="dxa"/>
            <w:vMerge/>
            <w:tcBorders>
              <w:right w:val="single" w:sz="4" w:space="0" w:color="auto"/>
            </w:tcBorders>
          </w:tcPr>
          <w:p w:rsidR="00861DD2" w:rsidRPr="00C523CF" w:rsidRDefault="00861DD2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DD2" w:rsidRPr="00C523CF" w:rsidRDefault="00861DD2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Маты гимнастические</w:t>
            </w:r>
          </w:p>
          <w:p w:rsidR="00861DD2" w:rsidRPr="00C523CF" w:rsidRDefault="00861DD2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(малые)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DD2" w:rsidRPr="00C523CF" w:rsidRDefault="00861DD2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DD2" w:rsidRPr="00C523CF" w:rsidTr="009548B6">
        <w:tc>
          <w:tcPr>
            <w:tcW w:w="2161" w:type="dxa"/>
            <w:vMerge/>
            <w:tcBorders>
              <w:right w:val="single" w:sz="4" w:space="0" w:color="auto"/>
            </w:tcBorders>
          </w:tcPr>
          <w:p w:rsidR="00861DD2" w:rsidRPr="00C523CF" w:rsidRDefault="00861DD2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DD2" w:rsidRPr="00C523CF" w:rsidRDefault="00861DD2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Батут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DD2" w:rsidRPr="00C523CF" w:rsidRDefault="00861DD2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DD2" w:rsidRPr="00C523CF" w:rsidTr="00907173">
        <w:tc>
          <w:tcPr>
            <w:tcW w:w="216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861DD2" w:rsidRPr="00C523CF" w:rsidRDefault="00861DD2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DD2" w:rsidRPr="00C523CF" w:rsidRDefault="00861DD2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Скакалки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DD2" w:rsidRPr="00C523CF" w:rsidRDefault="00861DD2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173" w:rsidRPr="00C523CF" w:rsidTr="00907173">
        <w:trPr>
          <w:trHeight w:val="301"/>
        </w:trPr>
        <w:tc>
          <w:tcPr>
            <w:tcW w:w="216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07173" w:rsidRPr="00C523CF" w:rsidRDefault="00BB6809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мет</w:t>
            </w: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ания, бросания, ловли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173" w:rsidRPr="00C523CF" w:rsidRDefault="00907173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Мячи большие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173" w:rsidRPr="00C523CF" w:rsidRDefault="00907173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173" w:rsidRPr="00C523CF" w:rsidTr="00BB6809">
        <w:trPr>
          <w:trHeight w:val="82"/>
        </w:trPr>
        <w:tc>
          <w:tcPr>
            <w:tcW w:w="2161" w:type="dxa"/>
            <w:vMerge/>
            <w:tcBorders>
              <w:right w:val="single" w:sz="4" w:space="0" w:color="auto"/>
            </w:tcBorders>
          </w:tcPr>
          <w:p w:rsidR="00907173" w:rsidRPr="00C523CF" w:rsidRDefault="00907173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173" w:rsidRPr="00C523CF" w:rsidRDefault="00907173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Мячи средние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173" w:rsidRPr="00C523CF" w:rsidRDefault="00907173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173" w:rsidRPr="00C523CF" w:rsidTr="00BB6809">
        <w:tc>
          <w:tcPr>
            <w:tcW w:w="2161" w:type="dxa"/>
            <w:vMerge/>
            <w:tcBorders>
              <w:right w:val="single" w:sz="4" w:space="0" w:color="auto"/>
            </w:tcBorders>
          </w:tcPr>
          <w:p w:rsidR="00907173" w:rsidRPr="00C523CF" w:rsidRDefault="00907173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173" w:rsidRPr="00C523CF" w:rsidRDefault="00907173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Мячи малые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173" w:rsidRPr="00C523CF" w:rsidRDefault="00907173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173" w:rsidRPr="00C523CF" w:rsidTr="009548B6">
        <w:tc>
          <w:tcPr>
            <w:tcW w:w="2161" w:type="dxa"/>
            <w:vMerge/>
            <w:tcBorders>
              <w:right w:val="single" w:sz="4" w:space="0" w:color="auto"/>
            </w:tcBorders>
          </w:tcPr>
          <w:p w:rsidR="00907173" w:rsidRPr="00C523CF" w:rsidRDefault="00907173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173" w:rsidRPr="00C523CF" w:rsidRDefault="00907173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Мишень для метания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173" w:rsidRPr="00C523CF" w:rsidRDefault="00907173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07173" w:rsidRPr="00C523CF" w:rsidTr="00BB6809">
        <w:tc>
          <w:tcPr>
            <w:tcW w:w="216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07173" w:rsidRPr="00C523CF" w:rsidRDefault="00907173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173" w:rsidRPr="00C523CF" w:rsidRDefault="00907173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Корзина баскетбольная подвесная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7173" w:rsidRPr="00C523CF" w:rsidRDefault="00907173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B6809" w:rsidRPr="00C523CF" w:rsidTr="00BB6809">
        <w:tc>
          <w:tcPr>
            <w:tcW w:w="216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B6809" w:rsidRPr="00C523CF" w:rsidRDefault="00BB6809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Для ползания, лазания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809" w:rsidRPr="00C523CF" w:rsidRDefault="00BB6809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Стенка гимнастическая деревянная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6809" w:rsidRPr="00C523CF" w:rsidRDefault="00BB6809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B6809" w:rsidRPr="00C523CF" w:rsidTr="00BB6809">
        <w:trPr>
          <w:trHeight w:val="64"/>
        </w:trPr>
        <w:tc>
          <w:tcPr>
            <w:tcW w:w="2161" w:type="dxa"/>
            <w:vMerge/>
            <w:tcBorders>
              <w:right w:val="single" w:sz="4" w:space="0" w:color="auto"/>
            </w:tcBorders>
          </w:tcPr>
          <w:p w:rsidR="00BB6809" w:rsidRPr="00C523CF" w:rsidRDefault="00BB6809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809" w:rsidRPr="00C523CF" w:rsidRDefault="00BB6809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турник </w:t>
            </w: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кольца, канат, качели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6809" w:rsidRPr="00C523CF" w:rsidRDefault="00BB6809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B6809" w:rsidRPr="00C523CF" w:rsidTr="00BB6809">
        <w:tc>
          <w:tcPr>
            <w:tcW w:w="216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B6809" w:rsidRPr="00C523CF" w:rsidRDefault="00BB6809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809" w:rsidRPr="00C523CF" w:rsidRDefault="00BB6809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Дуга-лесенка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6809" w:rsidRPr="00C523CF" w:rsidRDefault="00BB6809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B6809" w:rsidRPr="00C523CF" w:rsidTr="00BB6809">
        <w:trPr>
          <w:trHeight w:val="190"/>
        </w:trPr>
        <w:tc>
          <w:tcPr>
            <w:tcW w:w="216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B6809" w:rsidRPr="00C523CF" w:rsidRDefault="00BB6809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обще</w:t>
            </w: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развивающих упражнений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809" w:rsidRPr="00C523CF" w:rsidRDefault="00BB6809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Флажки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6809" w:rsidRPr="00C523CF" w:rsidRDefault="00BB6809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809" w:rsidRPr="00C523CF" w:rsidTr="00BB6809">
        <w:trPr>
          <w:trHeight w:val="82"/>
        </w:trPr>
        <w:tc>
          <w:tcPr>
            <w:tcW w:w="2161" w:type="dxa"/>
            <w:vMerge/>
            <w:tcBorders>
              <w:right w:val="single" w:sz="4" w:space="0" w:color="auto"/>
            </w:tcBorders>
          </w:tcPr>
          <w:p w:rsidR="00BB6809" w:rsidRPr="00C523CF" w:rsidRDefault="00BB6809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809" w:rsidRDefault="00BB6809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C523CF">
              <w:rPr>
                <w:rFonts w:ascii="Times New Roman" w:hAnsi="Times New Roman" w:cs="Times New Roman"/>
                <w:sz w:val="24"/>
                <w:szCs w:val="24"/>
              </w:rPr>
              <w:t>имнастические палки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6809" w:rsidRDefault="00BB6809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809" w:rsidRPr="00C523CF" w:rsidTr="00BB6809">
        <w:tc>
          <w:tcPr>
            <w:tcW w:w="2161" w:type="dxa"/>
            <w:vMerge/>
            <w:tcBorders>
              <w:right w:val="single" w:sz="4" w:space="0" w:color="auto"/>
            </w:tcBorders>
          </w:tcPr>
          <w:p w:rsidR="00BB6809" w:rsidRPr="00C523CF" w:rsidRDefault="00BB6809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809" w:rsidRPr="00C523CF" w:rsidRDefault="00BB6809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Обручи большие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6809" w:rsidRPr="00C523CF" w:rsidRDefault="00BB6809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809" w:rsidRPr="00C523CF" w:rsidTr="00BB6809">
        <w:tc>
          <w:tcPr>
            <w:tcW w:w="2161" w:type="dxa"/>
            <w:vMerge/>
            <w:tcBorders>
              <w:right w:val="single" w:sz="4" w:space="0" w:color="auto"/>
            </w:tcBorders>
          </w:tcPr>
          <w:p w:rsidR="00BB6809" w:rsidRPr="00C523CF" w:rsidRDefault="00BB6809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809" w:rsidRPr="00C523CF" w:rsidRDefault="00BB6809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Обручи малые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6809" w:rsidRPr="00C523CF" w:rsidRDefault="00BB6809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809" w:rsidRPr="00C523CF" w:rsidTr="00BB6809">
        <w:tc>
          <w:tcPr>
            <w:tcW w:w="2161" w:type="dxa"/>
            <w:vMerge/>
            <w:tcBorders>
              <w:right w:val="single" w:sz="4" w:space="0" w:color="auto"/>
            </w:tcBorders>
          </w:tcPr>
          <w:p w:rsidR="00BB6809" w:rsidRPr="00C523CF" w:rsidRDefault="00BB6809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809" w:rsidRPr="00C523CF" w:rsidRDefault="00BB6809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Гантели пластиковые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6809" w:rsidRPr="00C523CF" w:rsidRDefault="00BB6809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809" w:rsidRPr="00C523CF" w:rsidTr="00BB6809">
        <w:trPr>
          <w:trHeight w:val="285"/>
        </w:trPr>
        <w:tc>
          <w:tcPr>
            <w:tcW w:w="216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B6809" w:rsidRPr="00C523CF" w:rsidRDefault="00BB6809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809" w:rsidRPr="00C523CF" w:rsidRDefault="00861DD2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Веревки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6809" w:rsidRPr="00C523CF" w:rsidRDefault="00BB6809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809" w:rsidRPr="00C523CF" w:rsidTr="00BB6809">
        <w:trPr>
          <w:trHeight w:val="244"/>
        </w:trPr>
        <w:tc>
          <w:tcPr>
            <w:tcW w:w="216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B6809" w:rsidRPr="00C523CF" w:rsidRDefault="00BB6809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809" w:rsidRDefault="00BB6809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Кольцеброс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6809" w:rsidRPr="00C523CF" w:rsidRDefault="00BB6809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809" w:rsidRPr="00C523CF" w:rsidTr="00BB6809">
        <w:trPr>
          <w:trHeight w:val="299"/>
        </w:trPr>
        <w:tc>
          <w:tcPr>
            <w:tcW w:w="2161" w:type="dxa"/>
            <w:vMerge/>
            <w:tcBorders>
              <w:right w:val="single" w:sz="4" w:space="0" w:color="auto"/>
            </w:tcBorders>
          </w:tcPr>
          <w:p w:rsidR="00BB6809" w:rsidRPr="00C523CF" w:rsidRDefault="00BB6809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809" w:rsidRDefault="00BB6809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Хоккей с мячом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6809" w:rsidRPr="00C523CF" w:rsidRDefault="00BB6809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809" w:rsidRPr="00C523CF" w:rsidTr="00BB6809">
        <w:tc>
          <w:tcPr>
            <w:tcW w:w="2161" w:type="dxa"/>
            <w:vMerge/>
            <w:tcBorders>
              <w:right w:val="single" w:sz="4" w:space="0" w:color="auto"/>
            </w:tcBorders>
          </w:tcPr>
          <w:p w:rsidR="00BB6809" w:rsidRPr="00C523CF" w:rsidRDefault="00BB6809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809" w:rsidRPr="00C523CF" w:rsidRDefault="00BB6809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6809" w:rsidRPr="00C523CF" w:rsidRDefault="00BB6809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809" w:rsidRPr="00C523CF" w:rsidTr="00BB6809">
        <w:trPr>
          <w:trHeight w:val="285"/>
        </w:trPr>
        <w:tc>
          <w:tcPr>
            <w:tcW w:w="2161" w:type="dxa"/>
            <w:vMerge/>
            <w:tcBorders>
              <w:right w:val="single" w:sz="4" w:space="0" w:color="auto"/>
            </w:tcBorders>
          </w:tcPr>
          <w:p w:rsidR="00BB6809" w:rsidRPr="00C523CF" w:rsidRDefault="00BB6809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809" w:rsidRPr="00C523CF" w:rsidRDefault="00BB6809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Боулинг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6809" w:rsidRPr="00C523CF" w:rsidRDefault="00BB6809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809" w:rsidRPr="00C523CF" w:rsidTr="009548B6">
        <w:trPr>
          <w:trHeight w:val="135"/>
        </w:trPr>
        <w:tc>
          <w:tcPr>
            <w:tcW w:w="2161" w:type="dxa"/>
            <w:vMerge/>
            <w:tcBorders>
              <w:right w:val="single" w:sz="4" w:space="0" w:color="auto"/>
            </w:tcBorders>
          </w:tcPr>
          <w:p w:rsidR="00BB6809" w:rsidRDefault="00BB6809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809" w:rsidRDefault="00BB6809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</w:t>
            </w:r>
            <w:r w:rsidR="0071056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6809" w:rsidRPr="00C523CF" w:rsidRDefault="00BB6809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6809" w:rsidRPr="00C523CF" w:rsidTr="00861DD2">
        <w:trPr>
          <w:trHeight w:val="127"/>
        </w:trPr>
        <w:tc>
          <w:tcPr>
            <w:tcW w:w="216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B6809" w:rsidRDefault="00BB6809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809" w:rsidRDefault="00BB6809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Бамбинтон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6809" w:rsidRPr="00C523CF" w:rsidRDefault="00BB6809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DD2" w:rsidRPr="00C523CF" w:rsidTr="00861DD2">
        <w:trPr>
          <w:trHeight w:val="136"/>
        </w:trPr>
        <w:tc>
          <w:tcPr>
            <w:tcW w:w="216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61DD2" w:rsidRDefault="00861DD2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ходьбы на лыжах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DD2" w:rsidRDefault="00861DD2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Лыжи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DD2" w:rsidRPr="00C523CF" w:rsidRDefault="00861DD2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DD2" w:rsidRPr="00C523CF" w:rsidTr="00861DD2">
        <w:trPr>
          <w:trHeight w:val="149"/>
        </w:trPr>
        <w:tc>
          <w:tcPr>
            <w:tcW w:w="216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861DD2" w:rsidRDefault="00861DD2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DD2" w:rsidRDefault="00861DD2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Лыжи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ораньж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DD2" w:rsidRPr="00C523CF" w:rsidRDefault="00861DD2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DD2" w:rsidRPr="00C523CF" w:rsidTr="00861DD2">
        <w:trPr>
          <w:trHeight w:val="99"/>
        </w:trPr>
        <w:tc>
          <w:tcPr>
            <w:tcW w:w="216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61DD2" w:rsidRDefault="00861DD2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Дополнительный инвентарь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DD2" w:rsidRDefault="00861DD2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Кубики, блоки, кирпичики,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DD2" w:rsidRPr="00C523CF" w:rsidRDefault="00861DD2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DD2" w:rsidRPr="00C523CF" w:rsidTr="00294FD9">
        <w:trPr>
          <w:trHeight w:val="163"/>
        </w:trPr>
        <w:tc>
          <w:tcPr>
            <w:tcW w:w="2161" w:type="dxa"/>
            <w:vMerge/>
            <w:tcBorders>
              <w:right w:val="single" w:sz="4" w:space="0" w:color="auto"/>
            </w:tcBorders>
          </w:tcPr>
          <w:p w:rsidR="00861DD2" w:rsidRDefault="00861DD2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DD2" w:rsidRDefault="00861DD2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Конусы большие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DD2" w:rsidRPr="00C523CF" w:rsidRDefault="00861DD2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DD2" w:rsidRPr="00C523CF" w:rsidTr="00294FD9">
        <w:trPr>
          <w:trHeight w:val="326"/>
        </w:trPr>
        <w:tc>
          <w:tcPr>
            <w:tcW w:w="2161" w:type="dxa"/>
            <w:vMerge/>
            <w:tcBorders>
              <w:right w:val="single" w:sz="4" w:space="0" w:color="auto"/>
            </w:tcBorders>
          </w:tcPr>
          <w:p w:rsidR="00861DD2" w:rsidRPr="00C523CF" w:rsidRDefault="00861DD2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DD2" w:rsidRPr="00C523CF" w:rsidRDefault="00861DD2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Конусы малые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DD2" w:rsidRPr="00C523CF" w:rsidRDefault="00861DD2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DD2" w:rsidRPr="00C523CF" w:rsidTr="00577A12">
        <w:trPr>
          <w:trHeight w:val="231"/>
        </w:trPr>
        <w:tc>
          <w:tcPr>
            <w:tcW w:w="2161" w:type="dxa"/>
            <w:vMerge/>
            <w:tcBorders>
              <w:right w:val="single" w:sz="4" w:space="0" w:color="auto"/>
            </w:tcBorders>
          </w:tcPr>
          <w:p w:rsidR="00861DD2" w:rsidRDefault="00861DD2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DD2" w:rsidRDefault="00861DD2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DD2" w:rsidRPr="00C523CF" w:rsidRDefault="00861DD2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DD2" w:rsidRPr="00C523CF" w:rsidTr="00577A12">
        <w:trPr>
          <w:trHeight w:val="312"/>
        </w:trPr>
        <w:tc>
          <w:tcPr>
            <w:tcW w:w="2161" w:type="dxa"/>
            <w:vMerge/>
            <w:tcBorders>
              <w:right w:val="single" w:sz="4" w:space="0" w:color="auto"/>
            </w:tcBorders>
          </w:tcPr>
          <w:p w:rsidR="00861DD2" w:rsidRPr="00C523CF" w:rsidRDefault="00861DD2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DD2" w:rsidRPr="00C523CF" w:rsidRDefault="00861DD2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DD2" w:rsidRPr="00C523CF" w:rsidRDefault="00861DD2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DD2" w:rsidRPr="00C523CF" w:rsidTr="00BB6809">
        <w:trPr>
          <w:trHeight w:val="163"/>
        </w:trPr>
        <w:tc>
          <w:tcPr>
            <w:tcW w:w="2161" w:type="dxa"/>
            <w:vMerge/>
            <w:tcBorders>
              <w:right w:val="single" w:sz="4" w:space="0" w:color="auto"/>
            </w:tcBorders>
          </w:tcPr>
          <w:p w:rsidR="00861DD2" w:rsidRDefault="00861DD2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DD2" w:rsidRDefault="00861DD2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DD2" w:rsidRDefault="00861DD2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1DD2" w:rsidRPr="00C523CF" w:rsidTr="00BB6809">
        <w:trPr>
          <w:trHeight w:val="113"/>
        </w:trPr>
        <w:tc>
          <w:tcPr>
            <w:tcW w:w="2161" w:type="dxa"/>
            <w:tcBorders>
              <w:bottom w:val="single" w:sz="4" w:space="0" w:color="auto"/>
              <w:right w:val="single" w:sz="4" w:space="0" w:color="auto"/>
            </w:tcBorders>
          </w:tcPr>
          <w:p w:rsidR="00861DD2" w:rsidRDefault="00861DD2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DD2" w:rsidRDefault="00861DD2" w:rsidP="00C523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61DD2" w:rsidRDefault="00861DD2" w:rsidP="009548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23CF" w:rsidRPr="00C523CF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23CF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78FE" w:rsidRPr="00C523CF" w:rsidRDefault="00B978FE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78FE" w:rsidRPr="00D411B3" w:rsidRDefault="00B978FE" w:rsidP="00B978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78FE" w:rsidRDefault="00B978FE" w:rsidP="00B978F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81B5D" w:rsidRDefault="00881B5D" w:rsidP="00B978FE">
      <w:pPr>
        <w:rPr>
          <w:rFonts w:ascii="Times New Roman" w:hAnsi="Times New Roman" w:cs="Times New Roman"/>
          <w:bCs/>
          <w:sz w:val="24"/>
          <w:szCs w:val="24"/>
        </w:rPr>
      </w:pPr>
    </w:p>
    <w:p w:rsidR="00881B5D" w:rsidRDefault="00881B5D" w:rsidP="00B978FE">
      <w:pPr>
        <w:rPr>
          <w:rFonts w:ascii="Times New Roman" w:hAnsi="Times New Roman" w:cs="Times New Roman"/>
          <w:bCs/>
          <w:sz w:val="24"/>
          <w:szCs w:val="24"/>
        </w:rPr>
      </w:pPr>
    </w:p>
    <w:p w:rsidR="00881B5D" w:rsidRDefault="00881B5D" w:rsidP="00B978FE">
      <w:pPr>
        <w:rPr>
          <w:rFonts w:ascii="Times New Roman" w:hAnsi="Times New Roman" w:cs="Times New Roman"/>
          <w:bCs/>
          <w:sz w:val="24"/>
          <w:szCs w:val="24"/>
        </w:rPr>
      </w:pPr>
    </w:p>
    <w:p w:rsidR="00B978FE" w:rsidRPr="00861DD2" w:rsidRDefault="007C50EC" w:rsidP="00B978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Методическое обеспечение инструктора по физической культуре: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 xml:space="preserve">1. Алексеева Л.М.  Комплексы детской общеразвивающей гимнастики  / 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Л.М.Алексеева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>. – Ростов н/Д.: Феникс, 2005. – 208 с.: ил.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 xml:space="preserve"> 2.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Алябьева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 xml:space="preserve"> Е.А. Нескучная гимнастика. Тематическая утренняя зарядка для детей 5-7 лет. – М.: ТЦ Сфера, 2014. – 144 с.  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Анферова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 xml:space="preserve"> В.И. Физкультурные сюжетные занятия с детьми 3-4 лет. – М.: ТЦ Сфера, 2012. – 112 с. 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Анисомова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 xml:space="preserve"> М.С., 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>Хабаров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 xml:space="preserve"> Т.В. Двигательная деятельность младшего и среднего дошкольного  возраста. – СПб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 xml:space="preserve">.  : 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 xml:space="preserve">ООО «ИЗДАТЕЛЬСТВО «ДЕТСТВО-ПРЕСС», 2012. – 208 с.  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 xml:space="preserve">5. Борисова М.М. Малоподвижные игры и игровые упражнения: Для занятий с детьми 3 – 7 лет. – 2-е изд.,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>. и доп.  - М.: МОЗАИКА-СИНТЕЗ, 2016. – 48 с.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Буцинская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 xml:space="preserve"> П.П. Общеразвивающие упражнения в детском саду:  Кн. для воспитателей дет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 xml:space="preserve">ада  /  П.П.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Буцинская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 xml:space="preserve">, В.И. Васюкова, Г.П. Лескова. – 2-е изд.,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>. и доп. – М.:  Просвещение, 1990. – 175 с.:  ил.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Бочарова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 xml:space="preserve"> Н.И. Оздоровительный семейный досуг с детьми дошкольного возраста: Пособие для родителей и воспитателей. – 2-е изд.,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 xml:space="preserve">. и доп. – М.: АРКТИ, 2003. – 96 с.  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 xml:space="preserve">8. Взаимодействие педагогов и родителей в реализации физического развития детей 3 – 7 лет. Инновационный педагогический проект.  Программа /авт.-сост.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И.А.Стефанович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>. – Волгоград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 xml:space="preserve"> Учитель, 2014. – 79 с.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>9. Гимнастика для детей 5-7 лет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 xml:space="preserve"> программа, планирование, конспекты занятий, рекомендации  /  авт.-сост. Л.Г.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Верхозина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 xml:space="preserve">, Л.А.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Зайкина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>. – Волгоград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 xml:space="preserve">  Учитель, 2013. – 126 с.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>10. Гусева Т. А., Иванова Т. О. Подвижные игры. Младший и средний дошкольный возраст. – СПб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 xml:space="preserve">.  :  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 xml:space="preserve">ООО «ИЗДАТЕЛЬСТВО «ДЕТСТВО-ПРЕСС», 2013. – 32 с.,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цв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 xml:space="preserve">. ил. 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>( Оснащение педагогического процесса в ДОУ: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 xml:space="preserve">Картотека сюжетных картинок;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>. 14).</w:t>
      </w:r>
      <w:proofErr w:type="gramEnd"/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 xml:space="preserve">11. Глазырина Л. Д. Физическая культура – дошкольникам. Младший возраст: Пособие для педагогов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дошк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 xml:space="preserve">. учреждений. – М.: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Гуманит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>. изд. центр ВЛАДОС, 2000 – 272 с.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 xml:space="preserve">12. Глазырина Л. Д. Физическая культура – дошкольникам. Старший возраст: Пособие для педагогов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дошк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 xml:space="preserve">. учреждений. – М.: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Гуманит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>. изд. центр ВЛАДОС, 2001 – 264 с.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 xml:space="preserve">13. Гимнастика для детей 5-7 лет : программа, планирование, конспекты занятий, рекомендации  /  авт.-сост. Л.Г.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Верхозина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 xml:space="preserve">, Л.А.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Заикина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>–В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>олгоград : Учитель, 2013. – 126 с.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 xml:space="preserve">14.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Занозина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 xml:space="preserve"> А. Е., Гришанина С.Э. Перспективное планирование физкультурных занятий с детьми 6-7 лет. – М.:ЛИНКА-ПРЕСС, 2008. – 80 с.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>15. Занимательная физкультура для детей 4-7 лет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 xml:space="preserve"> планирование, конспекты занятий  / авт. сост. В.В. Гаврилова. – Волгоград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 xml:space="preserve"> Учитель, 2013. – 188 с.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 xml:space="preserve">16. Закон об образовании 2013 - федеральный закон от 29.12.2012 N 273-ФЗ "Об образовании в Российской Федерации" 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lastRenderedPageBreak/>
        <w:t xml:space="preserve">17.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Картушина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 xml:space="preserve"> М.Ю. Сюжетное физкультурное занятие для детей средней группы ДОУ. – М.: Издательство «Скрипторий 2003», 2012. – 12 с.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>18. Литвинова М. Ф. Подвижные игры и игровые упражнения для детей третьего года жизни: Методическое руководство для работников дошкольных образовательных учреждений – М.: ЛИНКА-ПРЕСС, 2005. – 96с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>19. Модель физкультурно-оздоровительного образования старших дошкольников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 xml:space="preserve"> планирование, занятия, ресурсное обеспечение / авт.-сост. И.И. Вепрева, Г.М.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Татарнокова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>. – Волгоград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 xml:space="preserve"> Учитель, 2016. – 128 с.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>20. Оздоровительная гимнастика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 xml:space="preserve"> игровые комплексы, занятия, физические упражнения. Первая младшая группа  /  авт. сост. Е.И. Подольская.  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>–В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>олгоград : Учитель, 2013. – 143 с.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>21. ОТ РОЖДЕНИЯ ДО ШКОЛЫ. Примерная общеобразовательная программа дошкольного образования (пилотный вариант)  /  Под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 xml:space="preserve">ед. Н.Е.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>, Т.С. Комаровой, М.А. Васильевой. - М.: МОЗАИКА-СИНТЕЗ, 2014. – 352 с.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>22. Оздоровительная гимнастика. Комплексы упражнений и игр по профилактике плоскостопия и нарушения осанки у детей  /  авт.-сост.       О.М. Литвинова, С.В. Лесина.  -  Волгоград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 xml:space="preserve">  Учитель. – 58 с.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 xml:space="preserve">23.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Пензулаева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 xml:space="preserve"> Л.И. Физкультурные занятия в детском саду. Младшая группа. - М: Мозаика-Синтез, 2016г. – 80 с. 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 xml:space="preserve">24.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Пензулаева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 xml:space="preserve"> Л.И. Физкультурные занятия в детском саду. Средняя группа.                                    - М: Мозаика-Синтез, 2016г. – 112 с.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 xml:space="preserve">25.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Пензулаева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 xml:space="preserve"> Л.И. Физкультурные занятия в детском саду. Старшая группа.                                    - М: Мозаика-Синтез, 2016г. - 128 с.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 xml:space="preserve">26.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Пензулаева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 xml:space="preserve"> Л.И. Физкультурные занятия в детском саду. Подготовительная группа. - М: Мозаика-Синтез, 2016г.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 xml:space="preserve">27.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Пензулаева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 xml:space="preserve"> Л.И. Оздоровительная гимнастика. Комплексы упражнений. Для занятий с детьми 3 – 7 лет. - М.: МОЗАИКА-СИНТЕЗ, 2016. – 128 с.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 xml:space="preserve">28.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Пензулаева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 xml:space="preserve"> Л. И. Физкультурных занятий с детьми 5-6 лет: Пособие для воспитателя дет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>ада. – М.: Просвещение, 1988. – 143 с.: ил.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 xml:space="preserve">29.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Пензулаева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 xml:space="preserve"> Л. И. Оздоровительная гимнастика для детей дошкольного возраста (3-7 лет). – М.: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Гуманит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>. изд. центр ВЛАДОС, 2003 – 128с.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 xml:space="preserve">30.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Пензулаева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 xml:space="preserve"> Л. И. Физкультурные занятия с детьми 3-4 лет: :  Пособие для воспитателя дет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>ада. - М.:  Просвещение, 1983. – 95 с.,  ил.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>31. Прохорова Г.А. Утренняя гимнастика для детей 2-7 лет. – М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>: Айрис-пресс, 2004. – 80 с.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>32. Приказ Министерства образования и науки Российской Федерации от 30 августа 2013 г.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lastRenderedPageBreak/>
        <w:t xml:space="preserve">33. Приказ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МОиН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 xml:space="preserve"> РФ «Об утверждении федерального государственного образовательного стандарта дошкольного образования» от 17 октября 2013 г. №1155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>34. Постановление Главного государственного санитарного врача РФ от 15 мая 2013 г. N 26"Об утверждении СанПиН 2.4.1.3049-13 "Санитарн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 xml:space="preserve"> эпидемиологические требования к устройству, содержанию и организации режима работы дошкольных образовательных организаций"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 xml:space="preserve">35.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Рунова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 xml:space="preserve"> М.А. Движение днем за днем. Двигательная активность – источник здоровья детей. (Комплексы физических упражнений и игр для детей 5-7 лет с использованием вариативной физкультурно-игровой среды). Методические рекомендации для воспитателей ГОУ и родителей. – М., ЛИНКА-ПРЕСС, 2007. – 96 с. +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цв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>. вкл. 16 с.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>36. Сборник подвижных игр для занятий с детьми 2 – 7 лет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 xml:space="preserve"> / А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 xml:space="preserve">вт.-сост.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Э.Я.Степаненкова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>. - М.: МОЗАИКА-СИНТЕЗ, 2016. – 144 с.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>37. Сказочный театр физической культуры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 xml:space="preserve"> физкультурные занятия с дошкольниками в музыкальном ритме сказок  /  авт. сост. Н.А. Фомина. – Изд. 2. –Волгоград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 xml:space="preserve"> Учитель, 2013. – 91 с.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>38. Соколова, Л.А. Детские олимпийские игры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 xml:space="preserve">  занятия с детьми 2-7 лет  / 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Л.А.Соколова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>. -  Волгоград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 xml:space="preserve">  Учитель, 2015. – 78 с.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 xml:space="preserve">39. Спортивные праздники в детском саду / авт.-сост. С.Н.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Сапего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 xml:space="preserve"> – М.: АСТ; Донецк: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Сталкер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>, 2007. – 94, [2] с.: ил.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>40. Соколова Л.А. Комплексы сюжетных утренних гимнастик для дошкольников. – СПб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 xml:space="preserve">.  : 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>ООО «ИЗДАТЕЛЬСТВО «ДЕТСТВО-ПРЕСС», 2012. – 80 с.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 xml:space="preserve">41.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Теплюк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 xml:space="preserve"> С.Н. Игры – занятия на прогулке с детьми 2 – 4 лет: Пособие для педагогов дошкольных учреждений. – М.: МОЗАИКА-СИНТЕЗ, 2013.–176 с.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 xml:space="preserve">42.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Улаева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 xml:space="preserve"> Елена 100 увлекательных игр для здоровья вашего ребенка. – М.: МОЗАИКА-СИНТЕЗ, 2012.–112 с.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 xml:space="preserve">43. Харченко Т. Е. Спортивные праздники в детском саду. – М.: ТЦ Сфера, 2013. – 128с.  (Растим детей 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>здоровыми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>).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>44. Шишкина В.А. Движение +движения: Кн. для воспитателей дет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>ада. – М.:  Просвещение, 1992. – 96 с.:  ил.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 xml:space="preserve">45. Щербак А.П. Тематические физкультурные занятия и праздники в дошкольном учреждении: Влияние физического воспитания на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саморегуляцию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 xml:space="preserve"> поведения дошкольника: Пособие для педагогов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дошк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 xml:space="preserve">. учреждений.  – М.: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Гуманит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>. изд. центр ВЛАДОС, 1999. – 72 с. ил.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>46. Физическое воспитание детей 2-7 лет  :  развернутое перспективное планирование по программе под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>ед. М.А. Васильевой, В.В. Гербовой,     Т.С. Комаровой  /  авт. сост. Т.Г. Анисимова. -  Волгоград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 xml:space="preserve">  Учитель, 2011. – 131 с.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>47. Физкультурно-оздоровительная работа  :  комплексное планирование по программе под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>ед. М.А. Васильевой, В.В. Гербовой, Т.С. Комаровой. Младший, средний, старший дошкольный возраст  /  авт. сост. О.В. Музыка. -  Волгоград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 xml:space="preserve">  Учитель, 2013. – 127 с.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lastRenderedPageBreak/>
        <w:t>48. Физическое воспитание детей дошкольного возраста:  Кн. для воспитателей дет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 xml:space="preserve">ада: Из опыта работы/ В.А. Андерсон, Л.А.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Викс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 xml:space="preserve">, Л.С.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Жбанова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 xml:space="preserve"> и др.; Сост. Ю.Ф.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Луури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>. - М.:  Просвещение, 1991. – 63 с.:  ил.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>49. Физкультура. Первая и вторая младшие группы. Разработки занятий. / Сост. М.А. Фисенко. – Волгоград: ИТД «Корифей». – 128 с.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>50. Фролов В.Г., Юрко Г.П. Физкультурные занятия на воздухе с детьми дошкольного возраста:  Пособие для воспитателя дет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>ада. - М.:  Просвещение, 1983. – 191 с.,  ил.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 xml:space="preserve">51. Физкультминутки  /  авт. сост. С.А. Лёвина, С.И.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Тукачёва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 xml:space="preserve">. –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>. 1. –Волгоград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 xml:space="preserve"> Учитель, 2013. – 67 с.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>52. Физическое развитие детей 2-7 лет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 xml:space="preserve">  сюжетно-ролевые занятия/  авт. сост. Е.И. Подольская.– Изд. 2-е,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proofErr w:type="gramStart"/>
      <w:r w:rsidRPr="00861DD2">
        <w:rPr>
          <w:rFonts w:ascii="Times New Roman" w:hAnsi="Times New Roman" w:cs="Times New Roman"/>
          <w:sz w:val="24"/>
          <w:szCs w:val="24"/>
        </w:rPr>
        <w:t>.–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>Волгоград : Учитель, 2013.–246  с.</w:t>
      </w:r>
    </w:p>
    <w:p w:rsidR="00B978FE" w:rsidRPr="00861DD2" w:rsidRDefault="00B978FE" w:rsidP="00B978FE">
      <w:pPr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 xml:space="preserve">53. Фольклорно-физкультурные занятия и досуги с детьми 3-7 лет  /  авт. сост. М.П. </w:t>
      </w:r>
      <w:proofErr w:type="spellStart"/>
      <w:r w:rsidRPr="00861DD2">
        <w:rPr>
          <w:rFonts w:ascii="Times New Roman" w:hAnsi="Times New Roman" w:cs="Times New Roman"/>
          <w:sz w:val="24"/>
          <w:szCs w:val="24"/>
        </w:rPr>
        <w:t>Асташина</w:t>
      </w:r>
      <w:proofErr w:type="spellEnd"/>
      <w:r w:rsidRPr="00861DD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61DD2">
        <w:rPr>
          <w:rFonts w:ascii="Times New Roman" w:hAnsi="Times New Roman" w:cs="Times New Roman"/>
          <w:sz w:val="24"/>
          <w:szCs w:val="24"/>
        </w:rPr>
        <w:t>–В</w:t>
      </w:r>
      <w:proofErr w:type="gramEnd"/>
      <w:r w:rsidRPr="00861DD2">
        <w:rPr>
          <w:rFonts w:ascii="Times New Roman" w:hAnsi="Times New Roman" w:cs="Times New Roman"/>
          <w:sz w:val="24"/>
          <w:szCs w:val="24"/>
        </w:rPr>
        <w:t>олгоград : Учитель, 2013. – 110 с.</w:t>
      </w:r>
    </w:p>
    <w:p w:rsidR="00C523CF" w:rsidRPr="00861DD2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23CF" w:rsidRPr="00861DD2" w:rsidRDefault="00861DD2" w:rsidP="00861DD2">
      <w:pPr>
        <w:tabs>
          <w:tab w:val="left" w:pos="281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1DD2">
        <w:rPr>
          <w:rFonts w:ascii="Times New Roman" w:hAnsi="Times New Roman" w:cs="Times New Roman"/>
          <w:sz w:val="24"/>
          <w:szCs w:val="24"/>
        </w:rPr>
        <w:tab/>
      </w:r>
    </w:p>
    <w:p w:rsidR="00C523CF" w:rsidRPr="00861DD2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23CF" w:rsidRPr="00861DD2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23CF" w:rsidRPr="00861DD2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23CF" w:rsidRPr="00861DD2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23CF" w:rsidRPr="00861DD2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23CF" w:rsidRPr="00861DD2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23CF" w:rsidRPr="00861DD2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23CF" w:rsidRPr="00861DD2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23CF" w:rsidRPr="00861DD2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23CF" w:rsidRPr="00861DD2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B5D" w:rsidRDefault="00EC0BCF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B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1B5D" w:rsidRDefault="00881B5D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B5D" w:rsidRDefault="00881B5D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B5D" w:rsidRDefault="00881B5D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B5D" w:rsidRDefault="00881B5D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B5D" w:rsidRDefault="00881B5D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B5D" w:rsidRDefault="00881B5D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B5D" w:rsidRDefault="00881B5D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B5D" w:rsidRDefault="00881B5D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B5D" w:rsidRDefault="00881B5D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B5D" w:rsidRDefault="00881B5D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B5D" w:rsidRDefault="00881B5D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B5D" w:rsidRDefault="00881B5D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B5D" w:rsidRDefault="00881B5D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B5D" w:rsidRDefault="00881B5D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B5D" w:rsidRDefault="00881B5D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B5D" w:rsidRDefault="00881B5D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B5D" w:rsidRDefault="00881B5D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B5D" w:rsidRDefault="00881B5D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B5D" w:rsidRDefault="00881B5D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B5D" w:rsidRDefault="00881B5D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B5D" w:rsidRDefault="00881B5D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B5D" w:rsidRDefault="00881B5D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B5D" w:rsidRDefault="00881B5D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0BCF" w:rsidRPr="00EC0BCF" w:rsidRDefault="00EC0BCF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Учебно-методический комплекс по музыкальной деятельности:</w:t>
      </w:r>
    </w:p>
    <w:p w:rsidR="00EC0BCF" w:rsidRPr="00EC0BCF" w:rsidRDefault="00EC0BCF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BCF">
        <w:rPr>
          <w:rFonts w:ascii="Times New Roman" w:hAnsi="Times New Roman" w:cs="Times New Roman"/>
          <w:sz w:val="24"/>
          <w:szCs w:val="24"/>
        </w:rPr>
        <w:t>1. Фонотека классической и народной музыки.</w:t>
      </w:r>
    </w:p>
    <w:p w:rsidR="00EC0BCF" w:rsidRPr="00EC0BCF" w:rsidRDefault="00EC0BCF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BCF">
        <w:rPr>
          <w:rFonts w:ascii="Times New Roman" w:hAnsi="Times New Roman" w:cs="Times New Roman"/>
          <w:sz w:val="24"/>
          <w:szCs w:val="24"/>
        </w:rPr>
        <w:t>2. Портреты русских и зарубежных исполнителей.</w:t>
      </w:r>
    </w:p>
    <w:p w:rsidR="00EC0BCF" w:rsidRPr="00EC0BCF" w:rsidRDefault="00EC0BCF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BCF">
        <w:rPr>
          <w:rFonts w:ascii="Times New Roman" w:hAnsi="Times New Roman" w:cs="Times New Roman"/>
          <w:sz w:val="24"/>
          <w:szCs w:val="24"/>
        </w:rPr>
        <w:t>3. Наглядно-иллюстрированный материал:</w:t>
      </w:r>
    </w:p>
    <w:p w:rsidR="00EC0BCF" w:rsidRPr="00EC0BCF" w:rsidRDefault="00EC0BCF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BCF">
        <w:rPr>
          <w:rFonts w:ascii="Times New Roman" w:hAnsi="Times New Roman" w:cs="Times New Roman"/>
          <w:sz w:val="24"/>
          <w:szCs w:val="24"/>
        </w:rPr>
        <w:t>- сюжетные картинки;</w:t>
      </w:r>
    </w:p>
    <w:p w:rsidR="00EC0BCF" w:rsidRPr="00EC0BCF" w:rsidRDefault="00EC0BCF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BCF">
        <w:rPr>
          <w:rFonts w:ascii="Times New Roman" w:hAnsi="Times New Roman" w:cs="Times New Roman"/>
          <w:sz w:val="24"/>
          <w:szCs w:val="24"/>
        </w:rPr>
        <w:t>- пейзажи (времена года);</w:t>
      </w:r>
    </w:p>
    <w:p w:rsidR="00EC0BCF" w:rsidRPr="00EC0BCF" w:rsidRDefault="00EC0BCF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BCF">
        <w:rPr>
          <w:rFonts w:ascii="Times New Roman" w:hAnsi="Times New Roman" w:cs="Times New Roman"/>
          <w:sz w:val="24"/>
          <w:szCs w:val="24"/>
        </w:rPr>
        <w:t>- комплект «Музыкальные инструменты в картинках».</w:t>
      </w:r>
    </w:p>
    <w:p w:rsidR="00EC0BCF" w:rsidRPr="00EC0BCF" w:rsidRDefault="00EC0BCF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BCF">
        <w:rPr>
          <w:rFonts w:ascii="Times New Roman" w:hAnsi="Times New Roman" w:cs="Times New Roman"/>
          <w:sz w:val="24"/>
          <w:szCs w:val="24"/>
        </w:rPr>
        <w:t>4. Музыкальный центр LG.</w:t>
      </w:r>
    </w:p>
    <w:p w:rsidR="00EC0BCF" w:rsidRPr="00EC0BCF" w:rsidRDefault="00EC0BCF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0BCF" w:rsidRPr="00EC0BCF" w:rsidRDefault="00EC0BCF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BCF">
        <w:rPr>
          <w:rFonts w:ascii="Times New Roman" w:hAnsi="Times New Roman" w:cs="Times New Roman"/>
          <w:sz w:val="24"/>
          <w:szCs w:val="24"/>
        </w:rPr>
        <w:t>5. Электронное фортепиано CASIO</w:t>
      </w:r>
    </w:p>
    <w:p w:rsidR="00EC0BCF" w:rsidRPr="00EC0BCF" w:rsidRDefault="00EC0BCF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BCF">
        <w:rPr>
          <w:rFonts w:ascii="Times New Roman" w:hAnsi="Times New Roman" w:cs="Times New Roman"/>
          <w:sz w:val="24"/>
          <w:szCs w:val="24"/>
        </w:rPr>
        <w:t>6. Музыкальные инструменты:</w:t>
      </w:r>
    </w:p>
    <w:p w:rsidR="00EC0BCF" w:rsidRPr="00EC0BCF" w:rsidRDefault="00EC0BCF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BCF">
        <w:rPr>
          <w:rFonts w:ascii="Times New Roman" w:hAnsi="Times New Roman" w:cs="Times New Roman"/>
          <w:sz w:val="24"/>
          <w:szCs w:val="24"/>
        </w:rPr>
        <w:t>- музыкальные ложки – 5 пар;</w:t>
      </w:r>
    </w:p>
    <w:p w:rsidR="00EC0BCF" w:rsidRPr="00EC0BCF" w:rsidRDefault="00EC0BCF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BCF">
        <w:rPr>
          <w:rFonts w:ascii="Times New Roman" w:hAnsi="Times New Roman" w:cs="Times New Roman"/>
          <w:sz w:val="24"/>
          <w:szCs w:val="24"/>
        </w:rPr>
        <w:t>- набор колокольчиков на подставке – 8 шт.;</w:t>
      </w:r>
    </w:p>
    <w:p w:rsidR="00EC0BCF" w:rsidRPr="00EC0BCF" w:rsidRDefault="00EC0BCF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BCF">
        <w:rPr>
          <w:rFonts w:ascii="Times New Roman" w:hAnsi="Times New Roman" w:cs="Times New Roman"/>
          <w:sz w:val="24"/>
          <w:szCs w:val="24"/>
        </w:rPr>
        <w:t>- кастаньеты пластиковые – 5 пар;</w:t>
      </w:r>
    </w:p>
    <w:p w:rsidR="00EC0BCF" w:rsidRPr="00EC0BCF" w:rsidRDefault="00EC0BCF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BCF">
        <w:rPr>
          <w:rFonts w:ascii="Times New Roman" w:hAnsi="Times New Roman" w:cs="Times New Roman"/>
          <w:sz w:val="24"/>
          <w:szCs w:val="24"/>
        </w:rPr>
        <w:t>- трещотка Дельфин – 1шт.;</w:t>
      </w:r>
    </w:p>
    <w:p w:rsidR="00EC0BCF" w:rsidRPr="00EC0BCF" w:rsidRDefault="00EC0BCF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BC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C0BCF">
        <w:rPr>
          <w:rFonts w:ascii="Times New Roman" w:hAnsi="Times New Roman" w:cs="Times New Roman"/>
          <w:sz w:val="24"/>
          <w:szCs w:val="24"/>
        </w:rPr>
        <w:t>джингл-стик</w:t>
      </w:r>
      <w:proofErr w:type="spellEnd"/>
      <w:r w:rsidRPr="00EC0BCF">
        <w:rPr>
          <w:rFonts w:ascii="Times New Roman" w:hAnsi="Times New Roman" w:cs="Times New Roman"/>
          <w:sz w:val="24"/>
          <w:szCs w:val="24"/>
        </w:rPr>
        <w:t xml:space="preserve"> – 2 пары;</w:t>
      </w:r>
    </w:p>
    <w:p w:rsidR="00EC0BCF" w:rsidRPr="00EC0BCF" w:rsidRDefault="00EC0BCF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BCF">
        <w:rPr>
          <w:rFonts w:ascii="Times New Roman" w:hAnsi="Times New Roman" w:cs="Times New Roman"/>
          <w:sz w:val="24"/>
          <w:szCs w:val="24"/>
        </w:rPr>
        <w:t>- браслет с бубенцами – 8 шт.;</w:t>
      </w:r>
    </w:p>
    <w:p w:rsidR="00EC0BCF" w:rsidRPr="00EC0BCF" w:rsidRDefault="00EC0BCF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BCF">
        <w:rPr>
          <w:rFonts w:ascii="Times New Roman" w:hAnsi="Times New Roman" w:cs="Times New Roman"/>
          <w:sz w:val="24"/>
          <w:szCs w:val="24"/>
        </w:rPr>
        <w:t>- металлофон – 25 нот – 1шт.;</w:t>
      </w:r>
    </w:p>
    <w:p w:rsidR="00EC0BCF" w:rsidRPr="00EC0BCF" w:rsidRDefault="00EC0BCF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BCF">
        <w:rPr>
          <w:rFonts w:ascii="Times New Roman" w:hAnsi="Times New Roman" w:cs="Times New Roman"/>
          <w:sz w:val="24"/>
          <w:szCs w:val="24"/>
        </w:rPr>
        <w:t>- металлофон – 15 нот – 1шт.;</w:t>
      </w:r>
    </w:p>
    <w:p w:rsidR="00EC0BCF" w:rsidRPr="00EC0BCF" w:rsidRDefault="00EC0BCF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BCF">
        <w:rPr>
          <w:rFonts w:ascii="Times New Roman" w:hAnsi="Times New Roman" w:cs="Times New Roman"/>
          <w:sz w:val="24"/>
          <w:szCs w:val="24"/>
        </w:rPr>
        <w:t>- металлофон – 12 нот – 1шт.;</w:t>
      </w:r>
    </w:p>
    <w:p w:rsidR="00EC0BCF" w:rsidRPr="00EC0BCF" w:rsidRDefault="00EC0BCF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BCF">
        <w:rPr>
          <w:rFonts w:ascii="Times New Roman" w:hAnsi="Times New Roman" w:cs="Times New Roman"/>
          <w:sz w:val="24"/>
          <w:szCs w:val="24"/>
        </w:rPr>
        <w:t xml:space="preserve">- тамбурин без мембраны с 16 </w:t>
      </w:r>
      <w:proofErr w:type="spellStart"/>
      <w:r w:rsidRPr="00EC0BCF">
        <w:rPr>
          <w:rFonts w:ascii="Times New Roman" w:hAnsi="Times New Roman" w:cs="Times New Roman"/>
          <w:sz w:val="24"/>
          <w:szCs w:val="24"/>
        </w:rPr>
        <w:t>джинглами</w:t>
      </w:r>
      <w:proofErr w:type="spellEnd"/>
      <w:r w:rsidRPr="00EC0BCF">
        <w:rPr>
          <w:rFonts w:ascii="Times New Roman" w:hAnsi="Times New Roman" w:cs="Times New Roman"/>
          <w:sz w:val="24"/>
          <w:szCs w:val="24"/>
        </w:rPr>
        <w:t xml:space="preserve"> – 1 шт.;</w:t>
      </w:r>
    </w:p>
    <w:p w:rsidR="00EC0BCF" w:rsidRPr="00EC0BCF" w:rsidRDefault="00EC0BCF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BCF">
        <w:rPr>
          <w:rFonts w:ascii="Times New Roman" w:hAnsi="Times New Roman" w:cs="Times New Roman"/>
          <w:sz w:val="24"/>
          <w:szCs w:val="24"/>
        </w:rPr>
        <w:t>- набор перкуссии:</w:t>
      </w:r>
    </w:p>
    <w:p w:rsidR="00EC0BCF" w:rsidRPr="00EC0BCF" w:rsidRDefault="00EC0BCF" w:rsidP="00EC0BCF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BCF">
        <w:rPr>
          <w:rFonts w:ascii="Times New Roman" w:hAnsi="Times New Roman" w:cs="Times New Roman"/>
          <w:sz w:val="24"/>
          <w:szCs w:val="24"/>
        </w:rPr>
        <w:t>маракасы – 1 пара;</w:t>
      </w:r>
    </w:p>
    <w:p w:rsidR="00EC0BCF" w:rsidRPr="00EC0BCF" w:rsidRDefault="00EC0BCF" w:rsidP="00EC0BCF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C0BCF">
        <w:rPr>
          <w:rFonts w:ascii="Times New Roman" w:hAnsi="Times New Roman" w:cs="Times New Roman"/>
          <w:sz w:val="24"/>
          <w:szCs w:val="24"/>
        </w:rPr>
        <w:t>джингл-стиг</w:t>
      </w:r>
      <w:proofErr w:type="spellEnd"/>
      <w:r w:rsidRPr="00EC0BCF">
        <w:rPr>
          <w:rFonts w:ascii="Times New Roman" w:hAnsi="Times New Roman" w:cs="Times New Roman"/>
          <w:sz w:val="24"/>
          <w:szCs w:val="24"/>
        </w:rPr>
        <w:t xml:space="preserve"> – 1шт;</w:t>
      </w:r>
    </w:p>
    <w:p w:rsidR="00EC0BCF" w:rsidRPr="00EC0BCF" w:rsidRDefault="00EC0BCF" w:rsidP="00EC0BCF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BCF">
        <w:rPr>
          <w:rFonts w:ascii="Times New Roman" w:hAnsi="Times New Roman" w:cs="Times New Roman"/>
          <w:sz w:val="24"/>
          <w:szCs w:val="24"/>
        </w:rPr>
        <w:t>кастаньеты -1пара;</w:t>
      </w:r>
    </w:p>
    <w:p w:rsidR="00EC0BCF" w:rsidRPr="00EC0BCF" w:rsidRDefault="00EC0BCF" w:rsidP="00EC0BCF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BCF">
        <w:rPr>
          <w:rFonts w:ascii="Times New Roman" w:hAnsi="Times New Roman" w:cs="Times New Roman"/>
          <w:sz w:val="24"/>
          <w:szCs w:val="24"/>
        </w:rPr>
        <w:t xml:space="preserve">кастаньеты на ручке – 1 </w:t>
      </w:r>
      <w:proofErr w:type="spellStart"/>
      <w:proofErr w:type="gramStart"/>
      <w:r w:rsidRPr="00EC0BCF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 w:rsidRPr="00EC0BCF">
        <w:rPr>
          <w:rFonts w:ascii="Times New Roman" w:hAnsi="Times New Roman" w:cs="Times New Roman"/>
          <w:sz w:val="24"/>
          <w:szCs w:val="24"/>
        </w:rPr>
        <w:t>;</w:t>
      </w:r>
    </w:p>
    <w:p w:rsidR="00EC0BCF" w:rsidRPr="00EC0BCF" w:rsidRDefault="00EC0BCF" w:rsidP="00EC0BCF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C0BCF">
        <w:rPr>
          <w:rFonts w:ascii="Times New Roman" w:hAnsi="Times New Roman" w:cs="Times New Roman"/>
          <w:sz w:val="24"/>
          <w:szCs w:val="24"/>
        </w:rPr>
        <w:t>тон-блоки</w:t>
      </w:r>
      <w:proofErr w:type="gramEnd"/>
      <w:r w:rsidRPr="00EC0BCF">
        <w:rPr>
          <w:rFonts w:ascii="Times New Roman" w:hAnsi="Times New Roman" w:cs="Times New Roman"/>
          <w:sz w:val="24"/>
          <w:szCs w:val="24"/>
        </w:rPr>
        <w:t xml:space="preserve"> – 4шт.;</w:t>
      </w:r>
    </w:p>
    <w:p w:rsidR="00EC0BCF" w:rsidRPr="00EC0BCF" w:rsidRDefault="00EC0BCF" w:rsidP="00EC0BCF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BCF">
        <w:rPr>
          <w:rFonts w:ascii="Times New Roman" w:hAnsi="Times New Roman" w:cs="Times New Roman"/>
          <w:sz w:val="24"/>
          <w:szCs w:val="24"/>
        </w:rPr>
        <w:t>гуиро-1шт;</w:t>
      </w:r>
    </w:p>
    <w:p w:rsidR="00EC0BCF" w:rsidRPr="00EC0BCF" w:rsidRDefault="00EC0BCF" w:rsidP="00EC0BCF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BCF">
        <w:rPr>
          <w:rFonts w:ascii="Times New Roman" w:hAnsi="Times New Roman" w:cs="Times New Roman"/>
          <w:sz w:val="24"/>
          <w:szCs w:val="24"/>
        </w:rPr>
        <w:t>шейкер – 2шт;</w:t>
      </w:r>
    </w:p>
    <w:p w:rsidR="00EC0BCF" w:rsidRPr="00EC0BCF" w:rsidRDefault="00EC0BCF" w:rsidP="00EC0BCF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C0BCF">
        <w:rPr>
          <w:rFonts w:ascii="Times New Roman" w:hAnsi="Times New Roman" w:cs="Times New Roman"/>
          <w:sz w:val="24"/>
          <w:szCs w:val="24"/>
        </w:rPr>
        <w:t>клавесы</w:t>
      </w:r>
      <w:proofErr w:type="spellEnd"/>
      <w:r w:rsidRPr="00EC0BCF">
        <w:rPr>
          <w:rFonts w:ascii="Times New Roman" w:hAnsi="Times New Roman" w:cs="Times New Roman"/>
          <w:sz w:val="24"/>
          <w:szCs w:val="24"/>
        </w:rPr>
        <w:t xml:space="preserve"> – 2шт.;</w:t>
      </w:r>
    </w:p>
    <w:p w:rsidR="00EC0BCF" w:rsidRPr="00EC0BCF" w:rsidRDefault="00EC0BCF" w:rsidP="00EC0BCF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BCF">
        <w:rPr>
          <w:rFonts w:ascii="Times New Roman" w:hAnsi="Times New Roman" w:cs="Times New Roman"/>
          <w:sz w:val="24"/>
          <w:szCs w:val="24"/>
        </w:rPr>
        <w:t>треугольники – 6шт.;</w:t>
      </w:r>
    </w:p>
    <w:p w:rsidR="00EC0BCF" w:rsidRPr="00EC0BCF" w:rsidRDefault="00EC0BCF" w:rsidP="00EC0BCF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BCF">
        <w:rPr>
          <w:rFonts w:ascii="Times New Roman" w:hAnsi="Times New Roman" w:cs="Times New Roman"/>
          <w:sz w:val="24"/>
          <w:szCs w:val="24"/>
        </w:rPr>
        <w:t>тамбурин – 2шт.</w:t>
      </w:r>
    </w:p>
    <w:p w:rsidR="00EC0BCF" w:rsidRPr="00EC0BCF" w:rsidRDefault="00EC0BCF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0BCF" w:rsidRPr="00EC0BCF" w:rsidRDefault="00EC0BCF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BCF">
        <w:rPr>
          <w:rFonts w:ascii="Times New Roman" w:hAnsi="Times New Roman" w:cs="Times New Roman"/>
          <w:sz w:val="24"/>
          <w:szCs w:val="24"/>
        </w:rPr>
        <w:t>7. Маски – шапочки.</w:t>
      </w:r>
    </w:p>
    <w:p w:rsidR="00EC0BCF" w:rsidRPr="00EC0BCF" w:rsidRDefault="00EC0BCF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BCF">
        <w:rPr>
          <w:rFonts w:ascii="Times New Roman" w:hAnsi="Times New Roman" w:cs="Times New Roman"/>
          <w:sz w:val="24"/>
          <w:szCs w:val="24"/>
        </w:rPr>
        <w:t>8. Ленточки – 18шт.</w:t>
      </w:r>
    </w:p>
    <w:p w:rsidR="00EC0BCF" w:rsidRPr="00EC0BCF" w:rsidRDefault="00762126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Платочки – 13</w:t>
      </w:r>
      <w:r w:rsidR="00EC0BCF" w:rsidRPr="00EC0BCF">
        <w:rPr>
          <w:rFonts w:ascii="Times New Roman" w:hAnsi="Times New Roman" w:cs="Times New Roman"/>
          <w:sz w:val="24"/>
          <w:szCs w:val="24"/>
        </w:rPr>
        <w:t>шт.</w:t>
      </w:r>
    </w:p>
    <w:p w:rsidR="00EC0BCF" w:rsidRPr="00EC0BCF" w:rsidRDefault="00EC0BCF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BCF">
        <w:rPr>
          <w:rFonts w:ascii="Times New Roman" w:hAnsi="Times New Roman" w:cs="Times New Roman"/>
          <w:sz w:val="24"/>
          <w:szCs w:val="24"/>
        </w:rPr>
        <w:t>10. Флажки – 42шт.</w:t>
      </w:r>
    </w:p>
    <w:p w:rsidR="00C523CF" w:rsidRPr="00861DD2" w:rsidRDefault="00EC0BCF" w:rsidP="00EC0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0BCF">
        <w:rPr>
          <w:rFonts w:ascii="Times New Roman" w:hAnsi="Times New Roman" w:cs="Times New Roman"/>
          <w:sz w:val="24"/>
          <w:szCs w:val="24"/>
        </w:rPr>
        <w:t>11. Султанчики – 40шт.</w:t>
      </w:r>
    </w:p>
    <w:p w:rsidR="00C523CF" w:rsidRDefault="00C523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0BCF" w:rsidRDefault="00EC0BCF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Методическое обеспечение музыкального руководителя:</w:t>
      </w:r>
    </w:p>
    <w:p w:rsidR="00663111" w:rsidRDefault="00663111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663111">
        <w:rPr>
          <w:rFonts w:ascii="Times New Roman" w:hAnsi="Times New Roman" w:cs="Times New Roman"/>
          <w:sz w:val="24"/>
          <w:szCs w:val="24"/>
        </w:rPr>
        <w:t>Арсенина</w:t>
      </w:r>
      <w:proofErr w:type="gramEnd"/>
      <w:r w:rsidRPr="00663111">
        <w:rPr>
          <w:rFonts w:ascii="Times New Roman" w:hAnsi="Times New Roman" w:cs="Times New Roman"/>
          <w:sz w:val="24"/>
          <w:szCs w:val="24"/>
        </w:rPr>
        <w:t xml:space="preserve"> Е.Н. Музыкальные занятия. Старшая группа. – Изд. 2-е, </w:t>
      </w:r>
      <w:proofErr w:type="spellStart"/>
      <w:r w:rsidRPr="00663111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663111">
        <w:rPr>
          <w:rFonts w:ascii="Times New Roman" w:hAnsi="Times New Roman" w:cs="Times New Roman"/>
          <w:sz w:val="24"/>
          <w:szCs w:val="24"/>
        </w:rPr>
        <w:t>. – Волгоград: Учитель. – 348с.</w:t>
      </w:r>
    </w:p>
    <w:p w:rsidR="00A75EC2" w:rsidRDefault="00A75EC2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5EC2" w:rsidRDefault="00A75EC2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A75EC2">
        <w:rPr>
          <w:rFonts w:ascii="Times New Roman" w:hAnsi="Times New Roman" w:cs="Times New Roman"/>
          <w:sz w:val="24"/>
          <w:szCs w:val="24"/>
        </w:rPr>
        <w:t>. Ветлугина Н.А. Музыкальные занятия в детском саду: Из опыта работы. Пособие для воспитателя и муз</w:t>
      </w:r>
      <w:proofErr w:type="gramStart"/>
      <w:r w:rsidRPr="00A75EC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75EC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75EC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A75EC2">
        <w:rPr>
          <w:rFonts w:ascii="Times New Roman" w:hAnsi="Times New Roman" w:cs="Times New Roman"/>
          <w:sz w:val="24"/>
          <w:szCs w:val="24"/>
        </w:rPr>
        <w:t xml:space="preserve">уководителя / Н.А. Ветлугина, И.Л. Дзержинская, Л.Н. </w:t>
      </w:r>
      <w:proofErr w:type="spellStart"/>
      <w:r w:rsidRPr="00A75EC2">
        <w:rPr>
          <w:rFonts w:ascii="Times New Roman" w:hAnsi="Times New Roman" w:cs="Times New Roman"/>
          <w:sz w:val="24"/>
          <w:szCs w:val="24"/>
        </w:rPr>
        <w:t>Коммисарова</w:t>
      </w:r>
      <w:proofErr w:type="spellEnd"/>
      <w:r w:rsidRPr="00A75EC2">
        <w:rPr>
          <w:rFonts w:ascii="Times New Roman" w:hAnsi="Times New Roman" w:cs="Times New Roman"/>
          <w:sz w:val="24"/>
          <w:szCs w:val="24"/>
        </w:rPr>
        <w:t>. – М.: Просвещение. 1984. – 208с.</w:t>
      </w:r>
    </w:p>
    <w:p w:rsidR="00A75EC2" w:rsidRDefault="00A75EC2" w:rsidP="00C523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5EC2" w:rsidRPr="00A75EC2" w:rsidRDefault="00A75EC2" w:rsidP="00A75E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A75EC2">
        <w:rPr>
          <w:rFonts w:ascii="Times New Roman" w:hAnsi="Times New Roman" w:cs="Times New Roman"/>
          <w:sz w:val="24"/>
          <w:szCs w:val="24"/>
        </w:rPr>
        <w:t>Вохринцева С. Окружающий мир. Дидактический материал. Издательство «Страна Фантазий».,  – 2006.</w:t>
      </w:r>
    </w:p>
    <w:p w:rsidR="00A75EC2" w:rsidRDefault="00A75EC2" w:rsidP="00A75E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5EC2" w:rsidRPr="00A75EC2" w:rsidRDefault="00A75EC2" w:rsidP="00A75E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A75EC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75EC2">
        <w:rPr>
          <w:rFonts w:ascii="Times New Roman" w:hAnsi="Times New Roman" w:cs="Times New Roman"/>
          <w:sz w:val="24"/>
          <w:szCs w:val="24"/>
        </w:rPr>
        <w:t>Вохринцева</w:t>
      </w:r>
      <w:proofErr w:type="spellEnd"/>
      <w:r w:rsidRPr="00A75EC2">
        <w:rPr>
          <w:rFonts w:ascii="Times New Roman" w:hAnsi="Times New Roman" w:cs="Times New Roman"/>
          <w:sz w:val="24"/>
          <w:szCs w:val="24"/>
        </w:rPr>
        <w:t xml:space="preserve"> С. Методическое пособие для педагогов и родителей. Музыкальные инструменты: Ударные. Для детей дошкольного и младшего школьного возраста. Издательство «Страна Фантазий»., - 2003.</w:t>
      </w:r>
    </w:p>
    <w:p w:rsidR="00A75EC2" w:rsidRDefault="00A75EC2" w:rsidP="00A75E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5EC2" w:rsidRPr="00A75EC2" w:rsidRDefault="00A75EC2" w:rsidP="00A75E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Pr="00A75EC2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A75EC2">
        <w:rPr>
          <w:rFonts w:ascii="Times New Roman" w:hAnsi="Times New Roman" w:cs="Times New Roman"/>
          <w:sz w:val="24"/>
          <w:szCs w:val="24"/>
        </w:rPr>
        <w:t>Вохринцева</w:t>
      </w:r>
      <w:proofErr w:type="spellEnd"/>
      <w:r w:rsidRPr="00A75EC2">
        <w:rPr>
          <w:rFonts w:ascii="Times New Roman" w:hAnsi="Times New Roman" w:cs="Times New Roman"/>
          <w:sz w:val="24"/>
          <w:szCs w:val="24"/>
        </w:rPr>
        <w:t xml:space="preserve"> С. Методическое пособие для педагогов и родителей. Музыкальные инструменты: Струнные. Для детей дошкольного и младшего школьного возраста. Издательство «Страна Фантазий»., - 2003.</w:t>
      </w:r>
    </w:p>
    <w:p w:rsidR="00A75EC2" w:rsidRDefault="00A75EC2" w:rsidP="00A75E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5EC2" w:rsidRPr="00A75EC2" w:rsidRDefault="00A75EC2" w:rsidP="00A75E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A75EC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75EC2">
        <w:rPr>
          <w:rFonts w:ascii="Times New Roman" w:hAnsi="Times New Roman" w:cs="Times New Roman"/>
          <w:sz w:val="24"/>
          <w:szCs w:val="24"/>
        </w:rPr>
        <w:t>Вохринцева</w:t>
      </w:r>
      <w:proofErr w:type="spellEnd"/>
      <w:r w:rsidRPr="00A75EC2">
        <w:rPr>
          <w:rFonts w:ascii="Times New Roman" w:hAnsi="Times New Roman" w:cs="Times New Roman"/>
          <w:sz w:val="24"/>
          <w:szCs w:val="24"/>
        </w:rPr>
        <w:t xml:space="preserve"> С. Методическое пособие для педагогов и родителей. Музыкальные инструменты: </w:t>
      </w:r>
      <w:proofErr w:type="spellStart"/>
      <w:r w:rsidRPr="00A75EC2">
        <w:rPr>
          <w:rFonts w:ascii="Times New Roman" w:hAnsi="Times New Roman" w:cs="Times New Roman"/>
          <w:sz w:val="24"/>
          <w:szCs w:val="24"/>
        </w:rPr>
        <w:t>Клавешные</w:t>
      </w:r>
      <w:proofErr w:type="spellEnd"/>
      <w:r w:rsidRPr="00A75EC2">
        <w:rPr>
          <w:rFonts w:ascii="Times New Roman" w:hAnsi="Times New Roman" w:cs="Times New Roman"/>
          <w:sz w:val="24"/>
          <w:szCs w:val="24"/>
        </w:rPr>
        <w:t xml:space="preserve"> и Электронные. Для детей дошкольного и младшего школьного возраста. Издательство «Страна Фантазий»., - 2003.</w:t>
      </w:r>
    </w:p>
    <w:p w:rsidR="00A75EC2" w:rsidRDefault="00A75EC2" w:rsidP="00A75E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5EC2" w:rsidRDefault="00A75EC2" w:rsidP="00A75E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A75EC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75EC2">
        <w:rPr>
          <w:rFonts w:ascii="Times New Roman" w:hAnsi="Times New Roman" w:cs="Times New Roman"/>
          <w:sz w:val="24"/>
          <w:szCs w:val="24"/>
        </w:rPr>
        <w:t>Вохринцева</w:t>
      </w:r>
      <w:proofErr w:type="spellEnd"/>
      <w:r w:rsidRPr="00A75EC2">
        <w:rPr>
          <w:rFonts w:ascii="Times New Roman" w:hAnsi="Times New Roman" w:cs="Times New Roman"/>
          <w:sz w:val="24"/>
          <w:szCs w:val="24"/>
        </w:rPr>
        <w:t xml:space="preserve"> С. Методическое пособие для педагогов и родителей. Музыкальные инструменты: Духовые. Для детей дошкольного и младшего школьного возраста. Издательство «Страна Фантазий»., - 2003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75EC2" w:rsidRDefault="00A75EC2" w:rsidP="00A75E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5EC2" w:rsidRDefault="00A75EC2" w:rsidP="00A75E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A75E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EC2">
        <w:rPr>
          <w:rFonts w:ascii="Times New Roman" w:hAnsi="Times New Roman" w:cs="Times New Roman"/>
          <w:sz w:val="24"/>
          <w:szCs w:val="24"/>
        </w:rPr>
        <w:t>Гомонова</w:t>
      </w:r>
      <w:proofErr w:type="spellEnd"/>
      <w:r w:rsidRPr="00A75EC2">
        <w:rPr>
          <w:rFonts w:ascii="Times New Roman" w:hAnsi="Times New Roman" w:cs="Times New Roman"/>
          <w:sz w:val="24"/>
          <w:szCs w:val="24"/>
        </w:rPr>
        <w:t xml:space="preserve"> Е.А. Секреты музыкального воспитания дошкольников: музыкальный сборник. – 2-е изд. – М.: ВАКО, 2016. – 80с. – (Дошкольники: учим, развиваем, воспитываем).</w:t>
      </w:r>
    </w:p>
    <w:p w:rsidR="00A75EC2" w:rsidRDefault="00A75EC2" w:rsidP="00A75E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5EC2" w:rsidRPr="00A75EC2" w:rsidRDefault="00A75EC2" w:rsidP="00A75E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A75E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EC2">
        <w:rPr>
          <w:rFonts w:ascii="Times New Roman" w:hAnsi="Times New Roman" w:cs="Times New Roman"/>
          <w:sz w:val="24"/>
          <w:szCs w:val="24"/>
        </w:rPr>
        <w:t>Зацепина</w:t>
      </w:r>
      <w:proofErr w:type="spellEnd"/>
      <w:r w:rsidRPr="00A75EC2">
        <w:rPr>
          <w:rFonts w:ascii="Times New Roman" w:hAnsi="Times New Roman" w:cs="Times New Roman"/>
          <w:sz w:val="24"/>
          <w:szCs w:val="24"/>
        </w:rPr>
        <w:t xml:space="preserve"> М.Б. Музыкальное воспитание в детском саду. Для занятий с детьми 2-7 лет. – М</w:t>
      </w:r>
      <w:proofErr w:type="gramStart"/>
      <w:r w:rsidRPr="00A75EC2">
        <w:rPr>
          <w:rFonts w:ascii="Times New Roman" w:hAnsi="Times New Roman" w:cs="Times New Roman"/>
          <w:sz w:val="24"/>
          <w:szCs w:val="24"/>
        </w:rPr>
        <w:t xml:space="preserve">:. </w:t>
      </w:r>
      <w:proofErr w:type="gramEnd"/>
      <w:r w:rsidRPr="00A75EC2">
        <w:rPr>
          <w:rFonts w:ascii="Times New Roman" w:hAnsi="Times New Roman" w:cs="Times New Roman"/>
          <w:sz w:val="24"/>
          <w:szCs w:val="24"/>
        </w:rPr>
        <w:t>МОЗАИКА-СИНТЕЗ, 2016. – 96с.</w:t>
      </w:r>
    </w:p>
    <w:p w:rsidR="00A75EC2" w:rsidRDefault="00A75EC2" w:rsidP="00A75E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5EC2" w:rsidRPr="00A75EC2" w:rsidRDefault="00A75EC2" w:rsidP="00A75E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Pr="00A75E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5EC2">
        <w:rPr>
          <w:rFonts w:ascii="Times New Roman" w:hAnsi="Times New Roman" w:cs="Times New Roman"/>
          <w:sz w:val="24"/>
          <w:szCs w:val="24"/>
        </w:rPr>
        <w:t>Зацепина</w:t>
      </w:r>
      <w:proofErr w:type="spellEnd"/>
      <w:r w:rsidRPr="00A75EC2">
        <w:rPr>
          <w:rFonts w:ascii="Times New Roman" w:hAnsi="Times New Roman" w:cs="Times New Roman"/>
          <w:sz w:val="24"/>
          <w:szCs w:val="24"/>
        </w:rPr>
        <w:t xml:space="preserve"> М.Б., Жукова Г.Е. Музыкальное воспитание в детском саду: Младшая группа. – М.: МОЗАИКА-СИНТЕЗ, 2016. – 160с.</w:t>
      </w:r>
    </w:p>
    <w:p w:rsidR="00A75EC2" w:rsidRDefault="00A75EC2" w:rsidP="00A75E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5EC2" w:rsidRDefault="00A75EC2" w:rsidP="00A75E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A75EC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75EC2">
        <w:rPr>
          <w:rFonts w:ascii="Times New Roman" w:hAnsi="Times New Roman" w:cs="Times New Roman"/>
          <w:sz w:val="24"/>
          <w:szCs w:val="24"/>
        </w:rPr>
        <w:t>Зацепина</w:t>
      </w:r>
      <w:proofErr w:type="spellEnd"/>
      <w:r w:rsidRPr="00A75EC2">
        <w:rPr>
          <w:rFonts w:ascii="Times New Roman" w:hAnsi="Times New Roman" w:cs="Times New Roman"/>
          <w:sz w:val="24"/>
          <w:szCs w:val="24"/>
        </w:rPr>
        <w:t xml:space="preserve"> М.Б., Жукова Г.Е. Музыкальное воспитание в детском саду: Средняя  группа. – М.: МОЗАИКА-СИНТЕЗ, 2017. – 192с.</w:t>
      </w:r>
    </w:p>
    <w:p w:rsidR="00A75EC2" w:rsidRDefault="00A75EC2" w:rsidP="00A75E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5EC2" w:rsidRPr="00A75EC2" w:rsidRDefault="00A75EC2" w:rsidP="00A75E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A75EC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75EC2">
        <w:rPr>
          <w:rFonts w:ascii="Times New Roman" w:hAnsi="Times New Roman" w:cs="Times New Roman"/>
          <w:sz w:val="24"/>
          <w:szCs w:val="24"/>
        </w:rPr>
        <w:t>Каплунова</w:t>
      </w:r>
      <w:proofErr w:type="spellEnd"/>
      <w:r w:rsidRPr="00A75EC2">
        <w:rPr>
          <w:rFonts w:ascii="Times New Roman" w:hAnsi="Times New Roman" w:cs="Times New Roman"/>
          <w:sz w:val="24"/>
          <w:szCs w:val="24"/>
        </w:rPr>
        <w:t xml:space="preserve"> И., </w:t>
      </w:r>
      <w:proofErr w:type="spellStart"/>
      <w:r w:rsidRPr="00A75EC2">
        <w:rPr>
          <w:rFonts w:ascii="Times New Roman" w:hAnsi="Times New Roman" w:cs="Times New Roman"/>
          <w:sz w:val="24"/>
          <w:szCs w:val="24"/>
        </w:rPr>
        <w:t>Новоскольцева</w:t>
      </w:r>
      <w:proofErr w:type="spellEnd"/>
      <w:r w:rsidRPr="00A75EC2">
        <w:rPr>
          <w:rFonts w:ascii="Times New Roman" w:hAnsi="Times New Roman" w:cs="Times New Roman"/>
          <w:sz w:val="24"/>
          <w:szCs w:val="24"/>
        </w:rPr>
        <w:t xml:space="preserve"> И. Праздник каждый день. Программа музыкального воспитания детей дошкольного возраста «Ладушки», младшая группа. </w:t>
      </w:r>
      <w:proofErr w:type="spellStart"/>
      <w:r w:rsidRPr="00A75EC2">
        <w:rPr>
          <w:rFonts w:ascii="Times New Roman" w:hAnsi="Times New Roman" w:cs="Times New Roman"/>
          <w:sz w:val="24"/>
          <w:szCs w:val="24"/>
        </w:rPr>
        <w:t>ССПб</w:t>
      </w:r>
      <w:proofErr w:type="spellEnd"/>
      <w:r w:rsidRPr="00A75EC2">
        <w:rPr>
          <w:rFonts w:ascii="Times New Roman" w:hAnsi="Times New Roman" w:cs="Times New Roman"/>
          <w:sz w:val="24"/>
          <w:szCs w:val="24"/>
        </w:rPr>
        <w:t>.: Изд-во «Композитор», 1999.</w:t>
      </w:r>
    </w:p>
    <w:p w:rsidR="00A75EC2" w:rsidRDefault="00A75EC2" w:rsidP="00A75E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5EC2" w:rsidRPr="00A75EC2" w:rsidRDefault="00A75EC2" w:rsidP="00A75E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A75EC2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A75EC2">
        <w:rPr>
          <w:rFonts w:ascii="Times New Roman" w:hAnsi="Times New Roman" w:cs="Times New Roman"/>
          <w:sz w:val="24"/>
          <w:szCs w:val="24"/>
        </w:rPr>
        <w:t>Каплунова</w:t>
      </w:r>
      <w:proofErr w:type="spellEnd"/>
      <w:r w:rsidRPr="00A75EC2">
        <w:rPr>
          <w:rFonts w:ascii="Times New Roman" w:hAnsi="Times New Roman" w:cs="Times New Roman"/>
          <w:sz w:val="24"/>
          <w:szCs w:val="24"/>
        </w:rPr>
        <w:t xml:space="preserve"> И., </w:t>
      </w:r>
      <w:proofErr w:type="spellStart"/>
      <w:r w:rsidRPr="00A75EC2">
        <w:rPr>
          <w:rFonts w:ascii="Times New Roman" w:hAnsi="Times New Roman" w:cs="Times New Roman"/>
          <w:sz w:val="24"/>
          <w:szCs w:val="24"/>
        </w:rPr>
        <w:t>Новоскольцева</w:t>
      </w:r>
      <w:proofErr w:type="spellEnd"/>
      <w:r w:rsidRPr="00A75EC2">
        <w:rPr>
          <w:rFonts w:ascii="Times New Roman" w:hAnsi="Times New Roman" w:cs="Times New Roman"/>
          <w:sz w:val="24"/>
          <w:szCs w:val="24"/>
        </w:rPr>
        <w:t xml:space="preserve"> И. Праздник каждый день. Программа музыкального воспитания детей дошкольного возраста «Ладушки», средняя группа. </w:t>
      </w:r>
      <w:proofErr w:type="spellStart"/>
      <w:r w:rsidRPr="00A75EC2">
        <w:rPr>
          <w:rFonts w:ascii="Times New Roman" w:hAnsi="Times New Roman" w:cs="Times New Roman"/>
          <w:sz w:val="24"/>
          <w:szCs w:val="24"/>
        </w:rPr>
        <w:t>ССПб</w:t>
      </w:r>
      <w:proofErr w:type="spellEnd"/>
      <w:r w:rsidRPr="00A75EC2">
        <w:rPr>
          <w:rFonts w:ascii="Times New Roman" w:hAnsi="Times New Roman" w:cs="Times New Roman"/>
          <w:sz w:val="24"/>
          <w:szCs w:val="24"/>
        </w:rPr>
        <w:t>.: Изд-во «Композитор», 1999.</w:t>
      </w:r>
    </w:p>
    <w:p w:rsidR="00A75EC2" w:rsidRDefault="00A75EC2" w:rsidP="00A75E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5EC2" w:rsidRPr="00A75EC2" w:rsidRDefault="00A75EC2" w:rsidP="00A75E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A75EC2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A75EC2">
        <w:rPr>
          <w:rFonts w:ascii="Times New Roman" w:hAnsi="Times New Roman" w:cs="Times New Roman"/>
          <w:sz w:val="24"/>
          <w:szCs w:val="24"/>
        </w:rPr>
        <w:t>Каплунова</w:t>
      </w:r>
      <w:proofErr w:type="spellEnd"/>
      <w:r w:rsidRPr="00A75EC2">
        <w:rPr>
          <w:rFonts w:ascii="Times New Roman" w:hAnsi="Times New Roman" w:cs="Times New Roman"/>
          <w:sz w:val="24"/>
          <w:szCs w:val="24"/>
        </w:rPr>
        <w:t xml:space="preserve"> И., </w:t>
      </w:r>
      <w:proofErr w:type="spellStart"/>
      <w:r w:rsidRPr="00A75EC2">
        <w:rPr>
          <w:rFonts w:ascii="Times New Roman" w:hAnsi="Times New Roman" w:cs="Times New Roman"/>
          <w:sz w:val="24"/>
          <w:szCs w:val="24"/>
        </w:rPr>
        <w:t>Новоскольцева</w:t>
      </w:r>
      <w:proofErr w:type="spellEnd"/>
      <w:r w:rsidRPr="00A75EC2">
        <w:rPr>
          <w:rFonts w:ascii="Times New Roman" w:hAnsi="Times New Roman" w:cs="Times New Roman"/>
          <w:sz w:val="24"/>
          <w:szCs w:val="24"/>
        </w:rPr>
        <w:t xml:space="preserve"> И. Праздник каждый день. Программа музыкального воспитания детей дошкольного возраста «Ладушки», старшая группа. </w:t>
      </w:r>
      <w:proofErr w:type="spellStart"/>
      <w:r w:rsidRPr="00A75EC2">
        <w:rPr>
          <w:rFonts w:ascii="Times New Roman" w:hAnsi="Times New Roman" w:cs="Times New Roman"/>
          <w:sz w:val="24"/>
          <w:szCs w:val="24"/>
        </w:rPr>
        <w:t>ССПб</w:t>
      </w:r>
      <w:proofErr w:type="spellEnd"/>
      <w:r w:rsidRPr="00A75EC2">
        <w:rPr>
          <w:rFonts w:ascii="Times New Roman" w:hAnsi="Times New Roman" w:cs="Times New Roman"/>
          <w:sz w:val="24"/>
          <w:szCs w:val="24"/>
        </w:rPr>
        <w:t>.: Изд-во «Композитор», 1999.</w:t>
      </w:r>
    </w:p>
    <w:p w:rsidR="00A75EC2" w:rsidRDefault="00A75EC2" w:rsidP="00A75E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5EC2" w:rsidRDefault="00A75EC2" w:rsidP="00A75E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A75EC2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A75EC2">
        <w:rPr>
          <w:rFonts w:ascii="Times New Roman" w:hAnsi="Times New Roman" w:cs="Times New Roman"/>
          <w:sz w:val="24"/>
          <w:szCs w:val="24"/>
        </w:rPr>
        <w:t>Каплунова</w:t>
      </w:r>
      <w:proofErr w:type="spellEnd"/>
      <w:r w:rsidRPr="00A75EC2">
        <w:rPr>
          <w:rFonts w:ascii="Times New Roman" w:hAnsi="Times New Roman" w:cs="Times New Roman"/>
          <w:sz w:val="24"/>
          <w:szCs w:val="24"/>
        </w:rPr>
        <w:t xml:space="preserve"> И., </w:t>
      </w:r>
      <w:proofErr w:type="spellStart"/>
      <w:r w:rsidRPr="00A75EC2">
        <w:rPr>
          <w:rFonts w:ascii="Times New Roman" w:hAnsi="Times New Roman" w:cs="Times New Roman"/>
          <w:sz w:val="24"/>
          <w:szCs w:val="24"/>
        </w:rPr>
        <w:t>Новоскольцева</w:t>
      </w:r>
      <w:proofErr w:type="spellEnd"/>
      <w:r w:rsidRPr="00A75EC2">
        <w:rPr>
          <w:rFonts w:ascii="Times New Roman" w:hAnsi="Times New Roman" w:cs="Times New Roman"/>
          <w:sz w:val="24"/>
          <w:szCs w:val="24"/>
        </w:rPr>
        <w:t xml:space="preserve"> И. Праздник каждый день. Программа музыкального воспитания детей дошкольного возраста «Ладушки», подготовительная группа. </w:t>
      </w:r>
      <w:proofErr w:type="spellStart"/>
      <w:r w:rsidRPr="00A75EC2">
        <w:rPr>
          <w:rFonts w:ascii="Times New Roman" w:hAnsi="Times New Roman" w:cs="Times New Roman"/>
          <w:sz w:val="24"/>
          <w:szCs w:val="24"/>
        </w:rPr>
        <w:t>ССПб</w:t>
      </w:r>
      <w:proofErr w:type="spellEnd"/>
      <w:r w:rsidRPr="00A75EC2">
        <w:rPr>
          <w:rFonts w:ascii="Times New Roman" w:hAnsi="Times New Roman" w:cs="Times New Roman"/>
          <w:sz w:val="24"/>
          <w:szCs w:val="24"/>
        </w:rPr>
        <w:t>.: Изд-во «Композитор», 1999.</w:t>
      </w:r>
    </w:p>
    <w:p w:rsidR="00A75EC2" w:rsidRDefault="00A75EC2" w:rsidP="00A75EC2">
      <w:pPr>
        <w:rPr>
          <w:rFonts w:ascii="Times New Roman" w:hAnsi="Times New Roman" w:cs="Times New Roman"/>
          <w:sz w:val="24"/>
          <w:szCs w:val="24"/>
        </w:rPr>
      </w:pPr>
    </w:p>
    <w:p w:rsidR="00A75EC2" w:rsidRDefault="00A75EC2" w:rsidP="00A75E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Pr="00A75EC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75EC2">
        <w:rPr>
          <w:rFonts w:ascii="Times New Roman" w:hAnsi="Times New Roman" w:cs="Times New Roman"/>
          <w:sz w:val="24"/>
          <w:szCs w:val="24"/>
        </w:rPr>
        <w:t>Корчаловская</w:t>
      </w:r>
      <w:proofErr w:type="spellEnd"/>
      <w:r w:rsidRPr="00A75EC2">
        <w:rPr>
          <w:rFonts w:ascii="Times New Roman" w:hAnsi="Times New Roman" w:cs="Times New Roman"/>
          <w:sz w:val="24"/>
          <w:szCs w:val="24"/>
        </w:rPr>
        <w:t xml:space="preserve"> Н.В., </w:t>
      </w:r>
      <w:proofErr w:type="spellStart"/>
      <w:r w:rsidRPr="00A75EC2">
        <w:rPr>
          <w:rFonts w:ascii="Times New Roman" w:hAnsi="Times New Roman" w:cs="Times New Roman"/>
          <w:sz w:val="24"/>
          <w:szCs w:val="24"/>
        </w:rPr>
        <w:t>Посевина</w:t>
      </w:r>
      <w:proofErr w:type="spellEnd"/>
      <w:r w:rsidRPr="00A75EC2">
        <w:rPr>
          <w:rFonts w:ascii="Times New Roman" w:hAnsi="Times New Roman" w:cs="Times New Roman"/>
          <w:sz w:val="24"/>
          <w:szCs w:val="24"/>
        </w:rPr>
        <w:t xml:space="preserve"> Г.Д. ПРАЗДНИКИ В ДЕТСКОМ САДУ. ( Сценарии детских праздников) – Ростов н</w:t>
      </w:r>
      <w:proofErr w:type="gramStart"/>
      <w:r w:rsidRPr="00A75EC2">
        <w:rPr>
          <w:rFonts w:ascii="Times New Roman" w:hAnsi="Times New Roman" w:cs="Times New Roman"/>
          <w:sz w:val="24"/>
          <w:szCs w:val="24"/>
        </w:rPr>
        <w:t>/Д</w:t>
      </w:r>
      <w:proofErr w:type="gramEnd"/>
      <w:r w:rsidRPr="00A75EC2">
        <w:rPr>
          <w:rFonts w:ascii="Times New Roman" w:hAnsi="Times New Roman" w:cs="Times New Roman"/>
          <w:sz w:val="24"/>
          <w:szCs w:val="24"/>
        </w:rPr>
        <w:t>: изд-во «Феникс», 2001. – 576с.</w:t>
      </w:r>
    </w:p>
    <w:p w:rsidR="00A75EC2" w:rsidRDefault="00A75EC2" w:rsidP="00A75E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Pr="00A75EC2">
        <w:rPr>
          <w:rFonts w:ascii="Times New Roman" w:hAnsi="Times New Roman" w:cs="Times New Roman"/>
          <w:sz w:val="24"/>
          <w:szCs w:val="24"/>
        </w:rPr>
        <w:t xml:space="preserve">. Михайлова, М.А. Игры и упражнения для музыкального развития ребенка. Популярное пособие для родителей и педагогов./ М.А. Михайлова; </w:t>
      </w:r>
      <w:proofErr w:type="spellStart"/>
      <w:r w:rsidRPr="00A75EC2">
        <w:rPr>
          <w:rFonts w:ascii="Times New Roman" w:hAnsi="Times New Roman" w:cs="Times New Roman"/>
          <w:sz w:val="24"/>
          <w:szCs w:val="24"/>
        </w:rPr>
        <w:t>худож</w:t>
      </w:r>
      <w:proofErr w:type="spellEnd"/>
      <w:r w:rsidRPr="00A75EC2">
        <w:rPr>
          <w:rFonts w:ascii="Times New Roman" w:hAnsi="Times New Roman" w:cs="Times New Roman"/>
          <w:sz w:val="24"/>
          <w:szCs w:val="24"/>
        </w:rPr>
        <w:t xml:space="preserve">. Н.В. </w:t>
      </w:r>
    </w:p>
    <w:p w:rsidR="00A75EC2" w:rsidRDefault="00A75EC2" w:rsidP="00A75E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5EC2" w:rsidRDefault="00A75EC2" w:rsidP="00A75E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Pr="00A75EC2">
        <w:rPr>
          <w:rFonts w:ascii="Times New Roman" w:hAnsi="Times New Roman" w:cs="Times New Roman"/>
          <w:sz w:val="24"/>
          <w:szCs w:val="24"/>
        </w:rPr>
        <w:t xml:space="preserve">. Михайлова М.А. Праздники в детском саду. Сценарии, игры, аттракционы / </w:t>
      </w:r>
      <w:proofErr w:type="gramStart"/>
      <w:r w:rsidRPr="00A75EC2">
        <w:rPr>
          <w:rFonts w:ascii="Times New Roman" w:hAnsi="Times New Roman" w:cs="Times New Roman"/>
          <w:sz w:val="24"/>
          <w:szCs w:val="24"/>
        </w:rPr>
        <w:t>Худ</w:t>
      </w:r>
      <w:proofErr w:type="gramEnd"/>
      <w:r w:rsidRPr="00A75EC2">
        <w:rPr>
          <w:rFonts w:ascii="Times New Roman" w:hAnsi="Times New Roman" w:cs="Times New Roman"/>
          <w:sz w:val="24"/>
          <w:szCs w:val="24"/>
        </w:rPr>
        <w:t xml:space="preserve">. А.Ю. </w:t>
      </w:r>
      <w:proofErr w:type="spellStart"/>
      <w:r w:rsidRPr="00A75EC2">
        <w:rPr>
          <w:rFonts w:ascii="Times New Roman" w:hAnsi="Times New Roman" w:cs="Times New Roman"/>
          <w:sz w:val="24"/>
          <w:szCs w:val="24"/>
        </w:rPr>
        <w:t>Долбишева</w:t>
      </w:r>
      <w:proofErr w:type="spellEnd"/>
      <w:r w:rsidRPr="00A75EC2">
        <w:rPr>
          <w:rFonts w:ascii="Times New Roman" w:hAnsi="Times New Roman" w:cs="Times New Roman"/>
          <w:sz w:val="24"/>
          <w:szCs w:val="24"/>
        </w:rPr>
        <w:t>, В.Н. Куров. – Ярославль: «Академия развития», « Академия, К</w:t>
      </w:r>
      <w:proofErr w:type="gramStart"/>
      <w:r w:rsidRPr="00A75EC2">
        <w:rPr>
          <w:rFonts w:ascii="Times New Roman" w:hAnsi="Times New Roman" w:cs="Times New Roman"/>
          <w:sz w:val="24"/>
          <w:szCs w:val="24"/>
        </w:rPr>
        <w:t>0</w:t>
      </w:r>
      <w:proofErr w:type="gramEnd"/>
      <w:r w:rsidRPr="00A75EC2">
        <w:rPr>
          <w:rFonts w:ascii="Times New Roman" w:hAnsi="Times New Roman" w:cs="Times New Roman"/>
          <w:sz w:val="24"/>
          <w:szCs w:val="24"/>
        </w:rPr>
        <w:t xml:space="preserve">», 1998. – 240с., ил. </w:t>
      </w:r>
      <w:proofErr w:type="gramStart"/>
      <w:r w:rsidRPr="00A75EC2">
        <w:rPr>
          <w:rFonts w:ascii="Times New Roman" w:hAnsi="Times New Roman" w:cs="Times New Roman"/>
          <w:sz w:val="24"/>
          <w:szCs w:val="24"/>
        </w:rPr>
        <w:t>(Серия:</w:t>
      </w:r>
      <w:proofErr w:type="gramEnd"/>
      <w:r w:rsidRPr="00A75EC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75EC2">
        <w:rPr>
          <w:rFonts w:ascii="Times New Roman" w:hAnsi="Times New Roman" w:cs="Times New Roman"/>
          <w:sz w:val="24"/>
          <w:szCs w:val="24"/>
        </w:rPr>
        <w:t>«Детский сад: день за днем»).</w:t>
      </w:r>
      <w:proofErr w:type="gramEnd"/>
    </w:p>
    <w:p w:rsidR="00A75EC2" w:rsidRPr="00663111" w:rsidRDefault="00A75EC2" w:rsidP="00A75E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5EC2">
        <w:rPr>
          <w:rFonts w:ascii="Times New Roman" w:hAnsi="Times New Roman" w:cs="Times New Roman"/>
          <w:sz w:val="24"/>
          <w:szCs w:val="24"/>
        </w:rPr>
        <w:t>Павлычева. – Ярославль: Академия развития, 2008. – 240с.: ил.- (Игра, обучение, развитие, развлечение).</w:t>
      </w:r>
    </w:p>
    <w:p w:rsidR="00A75EC2" w:rsidRDefault="00A75EC2" w:rsidP="00EC0BCF">
      <w:pPr>
        <w:rPr>
          <w:sz w:val="24"/>
          <w:szCs w:val="24"/>
        </w:rPr>
      </w:pPr>
    </w:p>
    <w:p w:rsidR="00A75EC2" w:rsidRDefault="00A75EC2" w:rsidP="00EC0BCF">
      <w:pPr>
        <w:rPr>
          <w:sz w:val="24"/>
          <w:szCs w:val="24"/>
        </w:rPr>
      </w:pPr>
      <w:r>
        <w:rPr>
          <w:sz w:val="24"/>
          <w:szCs w:val="24"/>
        </w:rPr>
        <w:lastRenderedPageBreak/>
        <w:t>19</w:t>
      </w:r>
      <w:r w:rsidRPr="00A75EC2">
        <w:rPr>
          <w:sz w:val="24"/>
          <w:szCs w:val="24"/>
        </w:rPr>
        <w:t>. Музыкально-двигательные упражнения в детском саду: Кн. Для воспитателя и муз. Руководителя дет. сада</w:t>
      </w:r>
      <w:proofErr w:type="gramStart"/>
      <w:r w:rsidRPr="00A75EC2">
        <w:rPr>
          <w:sz w:val="24"/>
          <w:szCs w:val="24"/>
        </w:rPr>
        <w:t xml:space="preserve"> / С</w:t>
      </w:r>
      <w:proofErr w:type="gramEnd"/>
      <w:r w:rsidRPr="00A75EC2">
        <w:rPr>
          <w:sz w:val="24"/>
          <w:szCs w:val="24"/>
        </w:rPr>
        <w:t xml:space="preserve">ост. Е.П. Раевская и др. – 3-е изд., </w:t>
      </w:r>
      <w:proofErr w:type="spellStart"/>
      <w:r w:rsidRPr="00A75EC2">
        <w:rPr>
          <w:sz w:val="24"/>
          <w:szCs w:val="24"/>
        </w:rPr>
        <w:t>дораб</w:t>
      </w:r>
      <w:proofErr w:type="spellEnd"/>
      <w:r w:rsidRPr="00A75EC2">
        <w:rPr>
          <w:sz w:val="24"/>
          <w:szCs w:val="24"/>
        </w:rPr>
        <w:t>. – М.: Просвещение, 1991. – 222с.: ил</w:t>
      </w:r>
      <w:proofErr w:type="gramStart"/>
      <w:r w:rsidRPr="00A75EC2">
        <w:rPr>
          <w:sz w:val="24"/>
          <w:szCs w:val="24"/>
        </w:rPr>
        <w:t xml:space="preserve">., - </w:t>
      </w:r>
      <w:proofErr w:type="gramEnd"/>
      <w:r w:rsidRPr="00A75EC2">
        <w:rPr>
          <w:sz w:val="24"/>
          <w:szCs w:val="24"/>
        </w:rPr>
        <w:t>ISBN 5-09-003269-6.</w:t>
      </w:r>
    </w:p>
    <w:p w:rsidR="00EC0BCF" w:rsidRPr="00EC0BCF" w:rsidRDefault="00A75EC2" w:rsidP="00EC0BCF">
      <w:pPr>
        <w:rPr>
          <w:sz w:val="24"/>
          <w:szCs w:val="24"/>
        </w:rPr>
      </w:pPr>
      <w:r>
        <w:rPr>
          <w:sz w:val="24"/>
          <w:szCs w:val="24"/>
        </w:rPr>
        <w:t>20</w:t>
      </w:r>
      <w:r w:rsidR="00EC0BCF" w:rsidRPr="00EC0BCF">
        <w:rPr>
          <w:sz w:val="24"/>
          <w:szCs w:val="24"/>
        </w:rPr>
        <w:t>. ОТ РОЖДЕНИЯ ДО ШКОЛЫ. Основная общеобразовательная программа дошкольного образования</w:t>
      </w:r>
      <w:proofErr w:type="gramStart"/>
      <w:r w:rsidR="00EC0BCF" w:rsidRPr="00EC0BCF">
        <w:rPr>
          <w:sz w:val="24"/>
          <w:szCs w:val="24"/>
        </w:rPr>
        <w:t xml:space="preserve">  / П</w:t>
      </w:r>
      <w:proofErr w:type="gramEnd"/>
      <w:r w:rsidR="00EC0BCF" w:rsidRPr="00EC0BCF">
        <w:rPr>
          <w:sz w:val="24"/>
          <w:szCs w:val="24"/>
        </w:rPr>
        <w:t xml:space="preserve">од ред. Н.Е. </w:t>
      </w:r>
      <w:proofErr w:type="spellStart"/>
      <w:r w:rsidR="00EC0BCF" w:rsidRPr="00EC0BCF">
        <w:rPr>
          <w:sz w:val="24"/>
          <w:szCs w:val="24"/>
        </w:rPr>
        <w:t>Вераксы</w:t>
      </w:r>
      <w:proofErr w:type="spellEnd"/>
      <w:r w:rsidR="00EC0BCF" w:rsidRPr="00EC0BCF">
        <w:rPr>
          <w:sz w:val="24"/>
          <w:szCs w:val="24"/>
        </w:rPr>
        <w:t xml:space="preserve">, Т.С. Комаровой, М.А. Васильевой. – М.: МОЗАИКА-СИНТЕЗ, 2010. – 304с. </w:t>
      </w:r>
    </w:p>
    <w:p w:rsidR="00EC0BCF" w:rsidRPr="00EC0BCF" w:rsidRDefault="00A75EC2" w:rsidP="00EC0BCF">
      <w:pPr>
        <w:rPr>
          <w:sz w:val="24"/>
          <w:szCs w:val="24"/>
        </w:rPr>
      </w:pPr>
      <w:r>
        <w:rPr>
          <w:sz w:val="24"/>
          <w:szCs w:val="24"/>
        </w:rPr>
        <w:t>21</w:t>
      </w:r>
      <w:r w:rsidR="00EC0BCF">
        <w:rPr>
          <w:sz w:val="24"/>
          <w:szCs w:val="24"/>
        </w:rPr>
        <w:t>.</w:t>
      </w:r>
      <w:r w:rsidR="00EC0BCF" w:rsidRPr="00EC0BCF">
        <w:rPr>
          <w:sz w:val="24"/>
          <w:szCs w:val="24"/>
        </w:rPr>
        <w:t xml:space="preserve"> </w:t>
      </w:r>
      <w:proofErr w:type="spellStart"/>
      <w:r w:rsidR="00EC0BCF" w:rsidRPr="00EC0BCF">
        <w:rPr>
          <w:sz w:val="24"/>
          <w:szCs w:val="24"/>
        </w:rPr>
        <w:t>Радынова</w:t>
      </w:r>
      <w:proofErr w:type="spellEnd"/>
      <w:r w:rsidR="00EC0BCF" w:rsidRPr="00EC0BCF">
        <w:rPr>
          <w:sz w:val="24"/>
          <w:szCs w:val="24"/>
        </w:rPr>
        <w:t xml:space="preserve"> О.П. «Музыкальные шедевры». Авторская программа и методические рекомендации. – М.: «Издательство ГНОМ и Д», 2000. – (Музыка для дошкольников и младших школьников.)</w:t>
      </w:r>
    </w:p>
    <w:p w:rsidR="00EC0BCF" w:rsidRPr="00EC0BCF" w:rsidRDefault="00A75EC2" w:rsidP="00EC0BCF">
      <w:pPr>
        <w:rPr>
          <w:sz w:val="24"/>
          <w:szCs w:val="24"/>
        </w:rPr>
      </w:pPr>
      <w:r>
        <w:rPr>
          <w:sz w:val="24"/>
          <w:szCs w:val="24"/>
        </w:rPr>
        <w:t>22</w:t>
      </w:r>
      <w:r w:rsidR="00EC0BCF">
        <w:rPr>
          <w:sz w:val="24"/>
          <w:szCs w:val="24"/>
        </w:rPr>
        <w:t>.</w:t>
      </w:r>
      <w:r w:rsidR="00EC0BCF" w:rsidRPr="00EC0BCF">
        <w:rPr>
          <w:sz w:val="24"/>
          <w:szCs w:val="24"/>
        </w:rPr>
        <w:t xml:space="preserve"> </w:t>
      </w:r>
      <w:proofErr w:type="spellStart"/>
      <w:r w:rsidR="00EC0BCF" w:rsidRPr="00EC0BCF">
        <w:rPr>
          <w:sz w:val="24"/>
          <w:szCs w:val="24"/>
        </w:rPr>
        <w:t>Сауко</w:t>
      </w:r>
      <w:proofErr w:type="spellEnd"/>
      <w:r w:rsidR="00EC0BCF" w:rsidRPr="00EC0BCF">
        <w:rPr>
          <w:sz w:val="24"/>
          <w:szCs w:val="24"/>
        </w:rPr>
        <w:t xml:space="preserve"> Т.Н., Буренина А.И. «Топ-хлоп, малыши»: программа музыкально-ритмического воспитания детей 2-3 лет. </w:t>
      </w:r>
    </w:p>
    <w:p w:rsidR="008D5DEE" w:rsidRDefault="00C634BA" w:rsidP="00EC0BCF">
      <w:pPr>
        <w:rPr>
          <w:sz w:val="24"/>
          <w:szCs w:val="24"/>
        </w:rPr>
      </w:pPr>
      <w:r>
        <w:rPr>
          <w:sz w:val="24"/>
          <w:szCs w:val="24"/>
        </w:rPr>
        <w:t xml:space="preserve">22. </w:t>
      </w:r>
      <w:proofErr w:type="spellStart"/>
      <w:r w:rsidR="008D5DEE">
        <w:rPr>
          <w:sz w:val="24"/>
          <w:szCs w:val="24"/>
        </w:rPr>
        <w:t>Фурмина</w:t>
      </w:r>
      <w:proofErr w:type="spellEnd"/>
      <w:r w:rsidR="008D5DEE">
        <w:rPr>
          <w:sz w:val="24"/>
          <w:szCs w:val="24"/>
        </w:rPr>
        <w:t xml:space="preserve"> Л.С., </w:t>
      </w:r>
      <w:proofErr w:type="spellStart"/>
      <w:r w:rsidR="008D5DEE">
        <w:rPr>
          <w:sz w:val="24"/>
          <w:szCs w:val="24"/>
        </w:rPr>
        <w:t>Шибицкая</w:t>
      </w:r>
      <w:proofErr w:type="spellEnd"/>
      <w:r w:rsidR="008D5DEE">
        <w:rPr>
          <w:sz w:val="24"/>
          <w:szCs w:val="24"/>
        </w:rPr>
        <w:t xml:space="preserve"> А.Е., Пантелеева Л.В. Развлечения в детском саду. Пособие для воспитателя и муз</w:t>
      </w:r>
      <w:proofErr w:type="gramStart"/>
      <w:r w:rsidR="008D5DEE">
        <w:rPr>
          <w:sz w:val="24"/>
          <w:szCs w:val="24"/>
        </w:rPr>
        <w:t>.</w:t>
      </w:r>
      <w:proofErr w:type="gramEnd"/>
      <w:r w:rsidR="008D5DEE">
        <w:rPr>
          <w:sz w:val="24"/>
          <w:szCs w:val="24"/>
        </w:rPr>
        <w:t xml:space="preserve"> </w:t>
      </w:r>
      <w:proofErr w:type="gramStart"/>
      <w:r w:rsidR="008D5DEE">
        <w:rPr>
          <w:sz w:val="24"/>
          <w:szCs w:val="24"/>
        </w:rPr>
        <w:t>р</w:t>
      </w:r>
      <w:proofErr w:type="gramEnd"/>
      <w:r w:rsidR="008D5DEE">
        <w:rPr>
          <w:sz w:val="24"/>
          <w:szCs w:val="24"/>
        </w:rPr>
        <w:t>уководителя. М., «Просвещение», 1975.</w:t>
      </w:r>
    </w:p>
    <w:p w:rsidR="00762126" w:rsidRDefault="00762126" w:rsidP="00EC0BCF">
      <w:pPr>
        <w:rPr>
          <w:sz w:val="24"/>
          <w:szCs w:val="24"/>
        </w:rPr>
      </w:pPr>
    </w:p>
    <w:p w:rsidR="00762126" w:rsidRDefault="00762126" w:rsidP="00EC0BCF">
      <w:pPr>
        <w:rPr>
          <w:sz w:val="24"/>
          <w:szCs w:val="24"/>
        </w:rPr>
      </w:pPr>
    </w:p>
    <w:p w:rsidR="00762126" w:rsidRDefault="00762126" w:rsidP="00EC0BCF">
      <w:pPr>
        <w:rPr>
          <w:sz w:val="24"/>
          <w:szCs w:val="24"/>
        </w:rPr>
      </w:pPr>
    </w:p>
    <w:p w:rsidR="00762126" w:rsidRDefault="00762126" w:rsidP="00EC0BCF">
      <w:pPr>
        <w:rPr>
          <w:sz w:val="24"/>
          <w:szCs w:val="24"/>
        </w:rPr>
      </w:pPr>
    </w:p>
    <w:p w:rsidR="00762126" w:rsidRDefault="00762126" w:rsidP="00EC0BCF">
      <w:pPr>
        <w:rPr>
          <w:sz w:val="24"/>
          <w:szCs w:val="24"/>
        </w:rPr>
      </w:pPr>
    </w:p>
    <w:p w:rsidR="00C413BE" w:rsidRDefault="00C413BE" w:rsidP="00C413BE">
      <w:pPr>
        <w:rPr>
          <w:sz w:val="24"/>
          <w:szCs w:val="24"/>
        </w:rPr>
      </w:pPr>
    </w:p>
    <w:p w:rsidR="00881B5D" w:rsidRDefault="00881B5D" w:rsidP="00C413BE">
      <w:pPr>
        <w:jc w:val="center"/>
        <w:rPr>
          <w:b/>
          <w:i/>
          <w:sz w:val="32"/>
          <w:szCs w:val="32"/>
        </w:rPr>
      </w:pPr>
    </w:p>
    <w:p w:rsidR="00881B5D" w:rsidRDefault="00881B5D" w:rsidP="00C413BE">
      <w:pPr>
        <w:jc w:val="center"/>
        <w:rPr>
          <w:b/>
          <w:i/>
          <w:sz w:val="32"/>
          <w:szCs w:val="32"/>
        </w:rPr>
      </w:pPr>
    </w:p>
    <w:p w:rsidR="00881B5D" w:rsidRDefault="00881B5D" w:rsidP="00C413BE">
      <w:pPr>
        <w:jc w:val="center"/>
        <w:rPr>
          <w:b/>
          <w:i/>
          <w:sz w:val="32"/>
          <w:szCs w:val="32"/>
        </w:rPr>
      </w:pPr>
    </w:p>
    <w:p w:rsidR="00881B5D" w:rsidRDefault="00881B5D" w:rsidP="00C413BE">
      <w:pPr>
        <w:jc w:val="center"/>
        <w:rPr>
          <w:b/>
          <w:i/>
          <w:sz w:val="32"/>
          <w:szCs w:val="32"/>
        </w:rPr>
      </w:pPr>
    </w:p>
    <w:p w:rsidR="00881B5D" w:rsidRDefault="00881B5D" w:rsidP="00C413BE">
      <w:pPr>
        <w:jc w:val="center"/>
        <w:rPr>
          <w:b/>
          <w:i/>
          <w:sz w:val="32"/>
          <w:szCs w:val="32"/>
        </w:rPr>
      </w:pPr>
    </w:p>
    <w:p w:rsidR="00881B5D" w:rsidRDefault="00881B5D" w:rsidP="00C413BE">
      <w:pPr>
        <w:jc w:val="center"/>
        <w:rPr>
          <w:b/>
          <w:i/>
          <w:sz w:val="32"/>
          <w:szCs w:val="32"/>
        </w:rPr>
      </w:pPr>
    </w:p>
    <w:p w:rsidR="00881B5D" w:rsidRDefault="00881B5D" w:rsidP="00C413BE">
      <w:pPr>
        <w:jc w:val="center"/>
        <w:rPr>
          <w:b/>
          <w:i/>
          <w:sz w:val="32"/>
          <w:szCs w:val="32"/>
        </w:rPr>
      </w:pPr>
    </w:p>
    <w:p w:rsidR="00881B5D" w:rsidRDefault="00881B5D" w:rsidP="00C413BE">
      <w:pPr>
        <w:jc w:val="center"/>
        <w:rPr>
          <w:b/>
          <w:i/>
          <w:sz w:val="32"/>
          <w:szCs w:val="32"/>
        </w:rPr>
      </w:pPr>
    </w:p>
    <w:p w:rsidR="00881B5D" w:rsidRDefault="00881B5D" w:rsidP="00C413BE">
      <w:pPr>
        <w:jc w:val="center"/>
        <w:rPr>
          <w:b/>
          <w:i/>
          <w:sz w:val="32"/>
          <w:szCs w:val="32"/>
        </w:rPr>
      </w:pPr>
    </w:p>
    <w:p w:rsidR="00881B5D" w:rsidRDefault="00881B5D" w:rsidP="00C413BE">
      <w:pPr>
        <w:jc w:val="center"/>
        <w:rPr>
          <w:b/>
          <w:i/>
          <w:sz w:val="32"/>
          <w:szCs w:val="32"/>
        </w:rPr>
      </w:pPr>
    </w:p>
    <w:p w:rsidR="00762126" w:rsidRDefault="00762126" w:rsidP="00C413BE">
      <w:pPr>
        <w:jc w:val="center"/>
        <w:rPr>
          <w:b/>
          <w:i/>
          <w:sz w:val="32"/>
          <w:szCs w:val="32"/>
        </w:rPr>
      </w:pPr>
      <w:r w:rsidRPr="00762126">
        <w:rPr>
          <w:b/>
          <w:i/>
          <w:sz w:val="32"/>
          <w:szCs w:val="32"/>
        </w:rPr>
        <w:lastRenderedPageBreak/>
        <w:t>ПРИЛОЖЕНИЕ</w:t>
      </w:r>
    </w:p>
    <w:p w:rsidR="00762126" w:rsidRDefault="00762126" w:rsidP="00762126">
      <w:pPr>
        <w:ind w:left="-851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01DBC92" wp14:editId="3FD82812">
            <wp:extent cx="3336972" cy="1877208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21_1316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505" cy="187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 w:rsidR="00B903BA">
        <w:rPr>
          <w:noProof/>
          <w:sz w:val="24"/>
          <w:szCs w:val="24"/>
          <w:lang w:eastAsia="ru-RU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0B70150B" wp14:editId="65E3F0F4">
            <wp:extent cx="3355675" cy="188773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21_1319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243" cy="190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3BA" w:rsidRDefault="00B903BA" w:rsidP="0032761B">
      <w:pPr>
        <w:ind w:left="-851"/>
        <w:rPr>
          <w:noProof/>
          <w:sz w:val="24"/>
          <w:szCs w:val="24"/>
          <w:lang w:eastAsia="ru-RU"/>
        </w:rPr>
      </w:pPr>
      <w:r>
        <w:rPr>
          <w:sz w:val="24"/>
          <w:szCs w:val="24"/>
        </w:rPr>
        <w:t xml:space="preserve">          </w:t>
      </w:r>
      <w:r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57F1C015" wp14:editId="7062D5B8">
            <wp:extent cx="2042289" cy="3630763"/>
            <wp:effectExtent l="0" t="0" r="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21_1320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289" cy="363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  <w:lang w:eastAsia="ru-RU"/>
        </w:rPr>
        <w:t xml:space="preserve">                               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1AADE9DC" wp14:editId="1CF153B2">
            <wp:extent cx="2041766" cy="3629833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21_1337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854" cy="362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61B">
        <w:rPr>
          <w:noProof/>
          <w:sz w:val="24"/>
          <w:szCs w:val="24"/>
          <w:lang w:eastAsia="ru-RU"/>
        </w:rPr>
        <w:t xml:space="preserve">     </w:t>
      </w:r>
    </w:p>
    <w:p w:rsidR="00B903BA" w:rsidRDefault="00B903BA" w:rsidP="00B903BA">
      <w:pPr>
        <w:ind w:left="-851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235569" cy="238266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21_1321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732" cy="238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126" w:rsidRDefault="00762126" w:rsidP="00762126">
      <w:pPr>
        <w:ind w:left="-851"/>
        <w:rPr>
          <w:sz w:val="24"/>
          <w:szCs w:val="24"/>
        </w:rPr>
      </w:pPr>
    </w:p>
    <w:p w:rsidR="0032761B" w:rsidRDefault="0032761B" w:rsidP="00762126">
      <w:pPr>
        <w:ind w:left="-851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47959" cy="3463066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21_1327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634" cy="346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45781" cy="3459192"/>
            <wp:effectExtent l="0" t="0" r="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21_1339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580" cy="346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31925" cy="3462866"/>
            <wp:effectExtent l="0" t="0" r="6985" b="444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21_134142_17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703" cy="348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</w:t>
      </w:r>
    </w:p>
    <w:p w:rsidR="0032761B" w:rsidRDefault="0032761B" w:rsidP="00762126">
      <w:pPr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339758" cy="2441276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21_1328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958" cy="243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751162" cy="3113196"/>
            <wp:effectExtent l="0" t="0" r="190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21_1342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974" cy="313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:rsidR="0032761B" w:rsidRDefault="0032761B" w:rsidP="00762126">
      <w:pPr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570007" cy="279122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21_1343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254" cy="280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567256" cy="2786332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21_1344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870" cy="278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E22">
        <w:rPr>
          <w:sz w:val="24"/>
          <w:szCs w:val="24"/>
        </w:rPr>
        <w:t xml:space="preserve">   </w:t>
      </w:r>
      <w:r w:rsidR="00012E22">
        <w:rPr>
          <w:noProof/>
          <w:sz w:val="24"/>
          <w:szCs w:val="24"/>
          <w:lang w:eastAsia="ru-RU"/>
        </w:rPr>
        <w:drawing>
          <wp:inline distT="0" distB="0" distL="0" distR="0">
            <wp:extent cx="1565138" cy="2782568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21_1345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527" cy="278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E22">
        <w:rPr>
          <w:sz w:val="24"/>
          <w:szCs w:val="24"/>
        </w:rPr>
        <w:t xml:space="preserve">   </w:t>
      </w:r>
      <w:r w:rsidR="00012E22">
        <w:rPr>
          <w:noProof/>
          <w:sz w:val="24"/>
          <w:szCs w:val="24"/>
          <w:lang w:eastAsia="ru-RU"/>
        </w:rPr>
        <w:drawing>
          <wp:inline distT="0" distB="0" distL="0" distR="0">
            <wp:extent cx="1567255" cy="278633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21_13472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237" cy="278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E22">
        <w:rPr>
          <w:sz w:val="24"/>
          <w:szCs w:val="24"/>
        </w:rPr>
        <w:t xml:space="preserve">      </w:t>
      </w:r>
    </w:p>
    <w:p w:rsidR="00012E22" w:rsidRDefault="00012E22" w:rsidP="00762126">
      <w:pPr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43587" cy="2744254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21_13485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42" cy="275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538141" cy="2734574"/>
            <wp:effectExtent l="0" t="0" r="5080" b="88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21_14035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42260" cy="274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538201" cy="2734680"/>
            <wp:effectExtent l="0" t="0" r="5080" b="889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21_14042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50" cy="273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541431" cy="2740423"/>
            <wp:effectExtent l="0" t="0" r="1905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21_14121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850" cy="275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</w:p>
    <w:p w:rsidR="00012E22" w:rsidRDefault="00012E22" w:rsidP="00762126">
      <w:pPr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76670" cy="3587115"/>
            <wp:effectExtent l="0" t="0" r="508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21_13504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E22" w:rsidRDefault="00012E22" w:rsidP="00762126">
      <w:pPr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40015" cy="1766376"/>
            <wp:effectExtent l="0" t="0" r="3810" b="57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21_14001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174" cy="177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40015" cy="1766374"/>
            <wp:effectExtent l="0" t="0" r="3810" b="571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21_14025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424" cy="177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:rsidR="00012E22" w:rsidRPr="00762126" w:rsidRDefault="00012E22" w:rsidP="00762126">
      <w:pPr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76670" cy="3587115"/>
            <wp:effectExtent l="0" t="0" r="508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21_14183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EC0BCF" w:rsidRPr="00EC0BCF" w:rsidRDefault="00EC0BCF" w:rsidP="00EC0BCF">
      <w:pPr>
        <w:rPr>
          <w:sz w:val="24"/>
          <w:szCs w:val="24"/>
        </w:rPr>
      </w:pPr>
    </w:p>
    <w:p w:rsidR="00F12AFF" w:rsidRPr="00861DD2" w:rsidRDefault="00F12AFF">
      <w:pPr>
        <w:rPr>
          <w:sz w:val="24"/>
          <w:szCs w:val="24"/>
        </w:rPr>
      </w:pPr>
    </w:p>
    <w:sectPr w:rsidR="00F12AFF" w:rsidRPr="00861DD2" w:rsidSect="0032761B">
      <w:pgSz w:w="11905" w:h="16837"/>
      <w:pgMar w:top="1134" w:right="423" w:bottom="426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2751BF"/>
    <w:multiLevelType w:val="hybridMultilevel"/>
    <w:tmpl w:val="C0DA2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143"/>
    <w:rsid w:val="00012E22"/>
    <w:rsid w:val="00200143"/>
    <w:rsid w:val="0032761B"/>
    <w:rsid w:val="00362863"/>
    <w:rsid w:val="005B3131"/>
    <w:rsid w:val="00663111"/>
    <w:rsid w:val="006A2DF5"/>
    <w:rsid w:val="0071056B"/>
    <w:rsid w:val="0071710F"/>
    <w:rsid w:val="00762126"/>
    <w:rsid w:val="007A71D9"/>
    <w:rsid w:val="007C50EC"/>
    <w:rsid w:val="00861DD2"/>
    <w:rsid w:val="00865B15"/>
    <w:rsid w:val="00881B5D"/>
    <w:rsid w:val="0088670A"/>
    <w:rsid w:val="008D5DEE"/>
    <w:rsid w:val="00907173"/>
    <w:rsid w:val="009548B6"/>
    <w:rsid w:val="00A75EC2"/>
    <w:rsid w:val="00B34F8A"/>
    <w:rsid w:val="00B903BA"/>
    <w:rsid w:val="00B978FE"/>
    <w:rsid w:val="00BB6809"/>
    <w:rsid w:val="00BC1A69"/>
    <w:rsid w:val="00C413BE"/>
    <w:rsid w:val="00C523CF"/>
    <w:rsid w:val="00C634BA"/>
    <w:rsid w:val="00D95224"/>
    <w:rsid w:val="00DE62F9"/>
    <w:rsid w:val="00EC0BCF"/>
    <w:rsid w:val="00F12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78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C0BC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62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21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78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C0BC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62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21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2429</Words>
  <Characters>13846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Ёлочка</dc:creator>
  <cp:lastModifiedBy>alex</cp:lastModifiedBy>
  <cp:revision>12</cp:revision>
  <dcterms:created xsi:type="dcterms:W3CDTF">2017-10-17T02:46:00Z</dcterms:created>
  <dcterms:modified xsi:type="dcterms:W3CDTF">2019-10-02T06:57:00Z</dcterms:modified>
</cp:coreProperties>
</file>