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4" w:rsidRPr="00F25804" w:rsidRDefault="00F25804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b/>
          <w:bCs/>
          <w:i/>
          <w:iCs/>
          <w:color w:val="002060"/>
          <w:sz w:val="40"/>
          <w:szCs w:val="40"/>
        </w:rPr>
      </w:pPr>
      <w:r w:rsidRPr="00F25804">
        <w:rPr>
          <w:b/>
          <w:bCs/>
          <w:i/>
          <w:iCs/>
          <w:color w:val="002060"/>
          <w:sz w:val="40"/>
          <w:szCs w:val="40"/>
        </w:rPr>
        <w:t xml:space="preserve">Консультация  для родителей 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FF0000"/>
          <w:sz w:val="40"/>
          <w:szCs w:val="40"/>
        </w:rPr>
      </w:pPr>
      <w:r w:rsidRPr="00F25804">
        <w:rPr>
          <w:b/>
          <w:bCs/>
          <w:i/>
          <w:iCs/>
          <w:color w:val="FF0000"/>
          <w:sz w:val="40"/>
          <w:szCs w:val="40"/>
        </w:rPr>
        <w:t>«КАК РАЗВИВАТЬ ВНИМАНИТЕ И ПАМЯТЬ ДЕТЕЙ 5-7 ЛЕТ»</w:t>
      </w:r>
    </w:p>
    <w:p w:rsidR="00922545" w:rsidRPr="00922545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000000" w:themeColor="text1"/>
        </w:rPr>
      </w:pPr>
    </w:p>
    <w:p w:rsidR="00922545" w:rsidRPr="00F25804" w:rsidRDefault="00922545" w:rsidP="00F25804">
      <w:pPr>
        <w:pStyle w:val="a3"/>
        <w:shd w:val="clear" w:color="auto" w:fill="FFFFFF"/>
        <w:spacing w:before="0" w:beforeAutospacing="0" w:after="0" w:afterAutospacing="0" w:line="323" w:lineRule="atLeast"/>
        <w:ind w:firstLine="708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 xml:space="preserve">Больше всего дети страдают от отсутствия или недоразвития внимания. </w:t>
      </w:r>
      <w:r w:rsidRPr="00F25804">
        <w:rPr>
          <w:b/>
          <w:color w:val="000000" w:themeColor="text1"/>
          <w:sz w:val="32"/>
          <w:szCs w:val="32"/>
        </w:rPr>
        <w:t xml:space="preserve">Внимание </w:t>
      </w:r>
      <w:r w:rsidRPr="00F25804">
        <w:rPr>
          <w:color w:val="000000" w:themeColor="text1"/>
          <w:sz w:val="32"/>
          <w:szCs w:val="32"/>
        </w:rPr>
        <w:t xml:space="preserve">– это сосредоточенность человека на каком-то реальном или идеальном объекте: предмете, событии, образе, слове. </w:t>
      </w:r>
      <w:r w:rsidRPr="00F25804">
        <w:rPr>
          <w:color w:val="000000" w:themeColor="text1"/>
          <w:sz w:val="32"/>
          <w:szCs w:val="32"/>
          <w:u w:val="single"/>
        </w:rPr>
        <w:t>Внимание</w:t>
      </w:r>
      <w:r w:rsidRPr="00F25804">
        <w:rPr>
          <w:color w:val="000000" w:themeColor="text1"/>
          <w:sz w:val="32"/>
          <w:szCs w:val="32"/>
        </w:rPr>
        <w:t xml:space="preserve"> ребёнка </w:t>
      </w:r>
      <w:r w:rsidRPr="00F25804">
        <w:rPr>
          <w:color w:val="000000" w:themeColor="text1"/>
          <w:sz w:val="32"/>
          <w:szCs w:val="32"/>
          <w:u w:val="single"/>
        </w:rPr>
        <w:t>зависит от "настройки</w:t>
      </w:r>
      <w:r w:rsidRPr="00F25804">
        <w:rPr>
          <w:color w:val="000000" w:themeColor="text1"/>
          <w:sz w:val="32"/>
          <w:szCs w:val="32"/>
        </w:rPr>
        <w:t xml:space="preserve">" его на восприятие источника информации и самой информации. Регуляторами внимания могут быть </w:t>
      </w:r>
      <w:r w:rsidRPr="00F25804">
        <w:rPr>
          <w:color w:val="000000" w:themeColor="text1"/>
          <w:sz w:val="32"/>
          <w:szCs w:val="32"/>
          <w:u w:val="single"/>
        </w:rPr>
        <w:t>любознательность и любопытство</w:t>
      </w:r>
      <w:r w:rsidRPr="00F25804">
        <w:rPr>
          <w:color w:val="000000" w:themeColor="text1"/>
          <w:sz w:val="32"/>
          <w:szCs w:val="32"/>
        </w:rPr>
        <w:t xml:space="preserve">. Внимание – это усилие ума и всех рецепторов: зрения, слуха, осязания, обоняния. </w:t>
      </w:r>
      <w:r w:rsidRPr="00F25804">
        <w:rPr>
          <w:b/>
          <w:color w:val="000000" w:themeColor="text1"/>
          <w:sz w:val="32"/>
          <w:szCs w:val="32"/>
        </w:rPr>
        <w:t>Развивать и совершенствовать внимание детей столь же важно, как и учить письму, счёту, чтению</w:t>
      </w:r>
      <w:r w:rsidRPr="00F25804">
        <w:rPr>
          <w:color w:val="000000" w:themeColor="text1"/>
          <w:sz w:val="32"/>
          <w:szCs w:val="32"/>
        </w:rPr>
        <w:t>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Сколько чего?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922545" w:rsidRPr="00F25804" w:rsidRDefault="00F25804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000000" w:themeColor="text1"/>
          <w:sz w:val="32"/>
          <w:szCs w:val="32"/>
          <w:u w:val="single"/>
        </w:rPr>
      </w:pPr>
      <w:r w:rsidRPr="00F25804">
        <w:rPr>
          <w:color w:val="000000" w:themeColor="text1"/>
          <w:sz w:val="32"/>
          <w:szCs w:val="32"/>
          <w:u w:val="single"/>
        </w:rPr>
        <w:t>Предлагаем игры на развитие внимания: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Найди букву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 xml:space="preserve">Если ребёнок знает буквы (или несколько букв), предложите ему такую игру. </w:t>
      </w:r>
      <w:proofErr w:type="gramStart"/>
      <w:r w:rsidRPr="00F25804">
        <w:rPr>
          <w:color w:val="000000" w:themeColor="text1"/>
          <w:sz w:val="32"/>
          <w:szCs w:val="32"/>
        </w:rPr>
        <w:t>В книжке с крупным шрифтом (например, "</w:t>
      </w:r>
      <w:proofErr w:type="spellStart"/>
      <w:r w:rsidRPr="00F25804">
        <w:rPr>
          <w:color w:val="000000" w:themeColor="text1"/>
          <w:sz w:val="32"/>
          <w:szCs w:val="32"/>
        </w:rPr>
        <w:t>Мойдодыр</w:t>
      </w:r>
      <w:proofErr w:type="spellEnd"/>
      <w:r w:rsidRPr="00F25804">
        <w:rPr>
          <w:color w:val="000000" w:themeColor="text1"/>
          <w:sz w:val="32"/>
          <w:szCs w:val="32"/>
        </w:rPr>
        <w:t>", но можно и в другой) нужно просматривать слова, подчеркивая (карандашом) без пропусков букву </w:t>
      </w:r>
      <w:r w:rsidRPr="00F25804">
        <w:rPr>
          <w:b/>
          <w:bCs/>
          <w:color w:val="000000" w:themeColor="text1"/>
          <w:sz w:val="32"/>
          <w:szCs w:val="32"/>
        </w:rPr>
        <w:t>"а"</w:t>
      </w:r>
      <w:r w:rsidRPr="00F25804">
        <w:rPr>
          <w:color w:val="000000" w:themeColor="text1"/>
          <w:sz w:val="32"/>
          <w:szCs w:val="32"/>
        </w:rPr>
        <w:t> </w:t>
      </w:r>
      <w:r w:rsidRPr="00F25804">
        <w:rPr>
          <w:b/>
          <w:bCs/>
          <w:color w:val="000000" w:themeColor="text1"/>
          <w:sz w:val="32"/>
          <w:szCs w:val="32"/>
        </w:rPr>
        <w:t>("о")</w:t>
      </w:r>
      <w:r w:rsidRPr="00F25804">
        <w:rPr>
          <w:color w:val="000000" w:themeColor="text1"/>
          <w:sz w:val="32"/>
          <w:szCs w:val="32"/>
        </w:rPr>
        <w:t> в течение 5 мин. Через 5 минут вместе проверьте, нет ли пропущенных букв.</w:t>
      </w:r>
      <w:proofErr w:type="gramEnd"/>
      <w:r w:rsidRPr="00F25804">
        <w:rPr>
          <w:color w:val="000000" w:themeColor="text1"/>
          <w:sz w:val="32"/>
          <w:szCs w:val="32"/>
        </w:rPr>
        <w:t xml:space="preserve">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Выберите другую букву и выполните упражнение снова.</w:t>
      </w:r>
    </w:p>
    <w:p w:rsid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Найди буквы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lastRenderedPageBreak/>
        <w:t xml:space="preserve">Можно усложнить задание. </w:t>
      </w:r>
      <w:proofErr w:type="gramStart"/>
      <w:r w:rsidRPr="00F25804">
        <w:rPr>
          <w:color w:val="000000" w:themeColor="text1"/>
          <w:sz w:val="32"/>
          <w:szCs w:val="32"/>
        </w:rPr>
        <w:t>Букву </w:t>
      </w:r>
      <w:r w:rsidRPr="00F25804">
        <w:rPr>
          <w:b/>
          <w:bCs/>
          <w:color w:val="000000" w:themeColor="text1"/>
          <w:sz w:val="32"/>
          <w:szCs w:val="32"/>
        </w:rPr>
        <w:t>"о"</w:t>
      </w:r>
      <w:r w:rsidRPr="00F25804">
        <w:rPr>
          <w:color w:val="000000" w:themeColor="text1"/>
          <w:sz w:val="32"/>
          <w:szCs w:val="32"/>
        </w:rPr>
        <w:t xml:space="preserve">, например, </w:t>
      </w:r>
      <w:r w:rsidR="00F25804">
        <w:rPr>
          <w:color w:val="000000" w:themeColor="text1"/>
          <w:sz w:val="32"/>
          <w:szCs w:val="32"/>
        </w:rPr>
        <w:t xml:space="preserve">  </w:t>
      </w:r>
      <w:r w:rsidRPr="00F25804">
        <w:rPr>
          <w:color w:val="000000" w:themeColor="text1"/>
          <w:sz w:val="32"/>
          <w:szCs w:val="32"/>
        </w:rPr>
        <w:t>обвести в кружок, а букву </w:t>
      </w:r>
      <w:r w:rsidRPr="00F25804">
        <w:rPr>
          <w:b/>
          <w:bCs/>
          <w:color w:val="000000" w:themeColor="text1"/>
          <w:sz w:val="32"/>
          <w:szCs w:val="32"/>
        </w:rPr>
        <w:t>"п"</w:t>
      </w:r>
      <w:r w:rsidRPr="00F25804">
        <w:rPr>
          <w:color w:val="000000" w:themeColor="text1"/>
          <w:sz w:val="32"/>
          <w:szCs w:val="32"/>
        </w:rPr>
        <w:t> – в квадрат, треугольник, подчеркивать, зачёркивать и т. д.</w:t>
      </w:r>
      <w:proofErr w:type="gramEnd"/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Выполни уговор строго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взрослый грозит пальцем – ребёнок кланяется, взрослый топнет ногой – ребёнок тоже топает.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Перед началом надо провести трёхминутную "репетицию". Играют до первой ошибки, затем меняются ролями.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b/>
          <w:color w:val="000000" w:themeColor="text1"/>
          <w:sz w:val="32"/>
          <w:szCs w:val="32"/>
          <w:u w:val="single"/>
        </w:rPr>
      </w:pPr>
      <w:r w:rsidRPr="00F25804">
        <w:rPr>
          <w:b/>
          <w:color w:val="000000" w:themeColor="text1"/>
          <w:sz w:val="32"/>
          <w:szCs w:val="32"/>
          <w:u w:val="single"/>
        </w:rPr>
        <w:t>Повтори быстро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Взрослый договаривается с ребёнком, чтобы он повторял за ним любые слова только тогда, когда он произносит слово </w:t>
      </w:r>
      <w:r w:rsidRPr="00F25804">
        <w:rPr>
          <w:b/>
          <w:bCs/>
          <w:color w:val="000000" w:themeColor="text1"/>
          <w:sz w:val="32"/>
          <w:szCs w:val="32"/>
        </w:rPr>
        <w:t>"повтори".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Далее идет быстрый диало</w:t>
      </w:r>
      <w:proofErr w:type="gramStart"/>
      <w:r w:rsidRPr="00F25804">
        <w:rPr>
          <w:color w:val="000000" w:themeColor="text1"/>
          <w:sz w:val="32"/>
          <w:szCs w:val="32"/>
        </w:rPr>
        <w:t>г-</w:t>
      </w:r>
      <w:proofErr w:type="gramEnd"/>
      <w:r w:rsidRPr="00F25804">
        <w:rPr>
          <w:b/>
          <w:bCs/>
          <w:color w:val="000000" w:themeColor="text1"/>
          <w:sz w:val="32"/>
          <w:szCs w:val="32"/>
        </w:rPr>
        <w:t>"перестрелка":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Повтори: </w:t>
      </w:r>
      <w:r w:rsidRPr="00F25804">
        <w:rPr>
          <w:b/>
          <w:bCs/>
          <w:color w:val="000000" w:themeColor="text1"/>
          <w:sz w:val="32"/>
          <w:szCs w:val="32"/>
        </w:rPr>
        <w:t>"Стул".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Ребенок говорит: </w:t>
      </w:r>
      <w:r w:rsidRPr="00F25804">
        <w:rPr>
          <w:b/>
          <w:bCs/>
          <w:color w:val="000000" w:themeColor="text1"/>
          <w:sz w:val="32"/>
          <w:szCs w:val="32"/>
        </w:rPr>
        <w:t>"Стул".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Повтори: </w:t>
      </w:r>
      <w:r w:rsidRPr="00F25804">
        <w:rPr>
          <w:b/>
          <w:bCs/>
          <w:color w:val="000000" w:themeColor="text1"/>
          <w:sz w:val="32"/>
          <w:szCs w:val="32"/>
        </w:rPr>
        <w:t>"Дверь".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Ребенок говорит: </w:t>
      </w:r>
      <w:r w:rsidRPr="00F25804">
        <w:rPr>
          <w:b/>
          <w:bCs/>
          <w:color w:val="000000" w:themeColor="text1"/>
          <w:sz w:val="32"/>
          <w:szCs w:val="32"/>
        </w:rPr>
        <w:t>"Дверь".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Скажи: </w:t>
      </w:r>
      <w:r w:rsidRPr="00F25804">
        <w:rPr>
          <w:b/>
          <w:bCs/>
          <w:color w:val="000000" w:themeColor="text1"/>
          <w:sz w:val="32"/>
          <w:szCs w:val="32"/>
        </w:rPr>
        <w:t>"Улица".</w:t>
      </w:r>
      <w:r w:rsidRPr="00F25804">
        <w:rPr>
          <w:color w:val="000000" w:themeColor="text1"/>
          <w:sz w:val="32"/>
          <w:szCs w:val="32"/>
        </w:rPr>
        <w:t> Быстро: </w:t>
      </w:r>
      <w:r w:rsidRPr="00F25804">
        <w:rPr>
          <w:b/>
          <w:bCs/>
          <w:color w:val="000000" w:themeColor="text1"/>
          <w:sz w:val="32"/>
          <w:szCs w:val="32"/>
        </w:rPr>
        <w:t>"Кошка".</w:t>
      </w:r>
      <w:r w:rsidRPr="00F25804">
        <w:rPr>
          <w:color w:val="000000" w:themeColor="text1"/>
          <w:sz w:val="32"/>
          <w:szCs w:val="32"/>
        </w:rPr>
        <w:t> Вслух </w:t>
      </w:r>
      <w:r w:rsidRPr="00F25804">
        <w:rPr>
          <w:b/>
          <w:bCs/>
          <w:color w:val="000000" w:themeColor="text1"/>
          <w:sz w:val="32"/>
          <w:szCs w:val="32"/>
        </w:rPr>
        <w:t>"дым"</w:t>
      </w:r>
      <w:r w:rsidRPr="00F25804">
        <w:rPr>
          <w:color w:val="000000" w:themeColor="text1"/>
          <w:sz w:val="32"/>
          <w:szCs w:val="32"/>
        </w:rPr>
        <w:t> и т.д.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Игра "Муха"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Нарисуйте большой квадрат (10 х 10 см) и разделите его на девять клеточек. В центре сидит </w:t>
      </w:r>
      <w:r w:rsidRPr="00F25804">
        <w:rPr>
          <w:b/>
          <w:bCs/>
          <w:color w:val="000000" w:themeColor="text1"/>
          <w:sz w:val="32"/>
          <w:szCs w:val="32"/>
        </w:rPr>
        <w:t>"муха"</w:t>
      </w:r>
      <w:r w:rsidRPr="00F25804">
        <w:rPr>
          <w:color w:val="000000" w:themeColor="text1"/>
          <w:sz w:val="32"/>
          <w:szCs w:val="32"/>
        </w:rPr>
        <w:t xml:space="preserve">. </w:t>
      </w:r>
      <w:proofErr w:type="gramStart"/>
      <w:r w:rsidRPr="00F25804">
        <w:rPr>
          <w:color w:val="000000" w:themeColor="text1"/>
          <w:sz w:val="32"/>
          <w:szCs w:val="32"/>
        </w:rPr>
        <w:t>Она совершает движение по квадрату "вверх" или "вниз", "влево" или "вправо".</w:t>
      </w:r>
      <w:proofErr w:type="gramEnd"/>
      <w:r w:rsidRPr="00F25804">
        <w:rPr>
          <w:color w:val="000000" w:themeColor="text1"/>
          <w:sz w:val="32"/>
          <w:szCs w:val="32"/>
        </w:rPr>
        <w:t xml:space="preserve"> Начало всегда в центре. Например: вверх, влево, вниз, вправо, вверх, вправо, вниз. Где </w:t>
      </w:r>
      <w:r w:rsidRPr="00F25804">
        <w:rPr>
          <w:b/>
          <w:bCs/>
          <w:color w:val="000000" w:themeColor="text1"/>
          <w:sz w:val="32"/>
          <w:szCs w:val="32"/>
        </w:rPr>
        <w:t>"муха"</w:t>
      </w:r>
      <w:r w:rsidRPr="00F25804">
        <w:rPr>
          <w:color w:val="000000" w:themeColor="text1"/>
          <w:sz w:val="32"/>
          <w:szCs w:val="32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000000" w:themeColor="text1"/>
          <w:sz w:val="32"/>
          <w:szCs w:val="32"/>
        </w:rPr>
      </w:pP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</w:rPr>
        <w:t>ПАМЯТЬ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</w:rPr>
        <w:t>Память человека – </w:t>
      </w:r>
      <w:r w:rsidRPr="00F25804">
        <w:rPr>
          <w:color w:val="000000" w:themeColor="text1"/>
          <w:sz w:val="32"/>
          <w:szCs w:val="32"/>
        </w:rPr>
        <w:t>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</w:t>
      </w:r>
      <w:r w:rsidRPr="00F25804">
        <w:rPr>
          <w:b/>
          <w:bCs/>
          <w:color w:val="000000" w:themeColor="text1"/>
          <w:sz w:val="32"/>
          <w:szCs w:val="32"/>
        </w:rPr>
        <w:t>.</w:t>
      </w:r>
      <w:r w:rsidRPr="00F25804">
        <w:rPr>
          <w:color w:val="000000" w:themeColor="text1"/>
          <w:sz w:val="32"/>
          <w:szCs w:val="32"/>
        </w:rPr>
        <w:t xml:space="preserve"> 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</w:t>
      </w:r>
      <w:r w:rsidRPr="00F25804">
        <w:rPr>
          <w:color w:val="000000" w:themeColor="text1"/>
          <w:sz w:val="32"/>
          <w:szCs w:val="32"/>
        </w:rPr>
        <w:lastRenderedPageBreak/>
        <w:t>родных и друзей, кинофильмами, театром, книгами, музыкой, запахами и многим-многим другим.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</w:rPr>
        <w:t>КАК УЧИТЬ РЕБЕНКА ЗАПОМИНАТЬ</w:t>
      </w:r>
    </w:p>
    <w:p w:rsidR="00922545" w:rsidRPr="00F25804" w:rsidRDefault="00F25804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Предложите ребенку пересказать </w:t>
      </w:r>
      <w:r w:rsidR="00922545" w:rsidRPr="00F25804">
        <w:rPr>
          <w:color w:val="000000" w:themeColor="text1"/>
          <w:sz w:val="32"/>
          <w:szCs w:val="32"/>
        </w:rPr>
        <w:t xml:space="preserve"> сказку</w:t>
      </w:r>
      <w:r>
        <w:rPr>
          <w:color w:val="000000" w:themeColor="text1"/>
          <w:sz w:val="32"/>
          <w:szCs w:val="32"/>
        </w:rPr>
        <w:t>, рассказ прочитанной истории</w:t>
      </w:r>
      <w:r w:rsidR="00922545" w:rsidRPr="00F25804">
        <w:rPr>
          <w:color w:val="000000" w:themeColor="text1"/>
          <w:sz w:val="32"/>
          <w:szCs w:val="32"/>
        </w:rPr>
        <w:t xml:space="preserve">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</w:t>
      </w:r>
      <w:proofErr w:type="gramStart"/>
      <w:r w:rsidR="00922545" w:rsidRPr="00F25804">
        <w:rPr>
          <w:color w:val="000000" w:themeColor="text1"/>
          <w:sz w:val="32"/>
          <w:szCs w:val="32"/>
        </w:rPr>
        <w:t>услышанного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922545" w:rsidRPr="00F25804">
        <w:rPr>
          <w:color w:val="000000" w:themeColor="text1"/>
          <w:sz w:val="32"/>
          <w:szCs w:val="32"/>
        </w:rPr>
        <w:t xml:space="preserve"> вызывает трудности. Успокойте малыша, если у него ничего не получается, и предложите ему </w:t>
      </w:r>
      <w:r>
        <w:rPr>
          <w:color w:val="000000" w:themeColor="text1"/>
          <w:sz w:val="32"/>
          <w:szCs w:val="32"/>
        </w:rPr>
        <w:t xml:space="preserve">пересказать </w:t>
      </w:r>
      <w:r w:rsidR="00922545" w:rsidRPr="00F25804">
        <w:rPr>
          <w:color w:val="000000" w:themeColor="text1"/>
          <w:sz w:val="32"/>
          <w:szCs w:val="32"/>
        </w:rPr>
        <w:t xml:space="preserve">сказку, </w:t>
      </w:r>
      <w:r>
        <w:rPr>
          <w:color w:val="000000" w:themeColor="text1"/>
          <w:sz w:val="32"/>
          <w:szCs w:val="32"/>
        </w:rPr>
        <w:t>опираясь на картин</w:t>
      </w:r>
      <w:r w:rsidR="00984E9B">
        <w:rPr>
          <w:color w:val="000000" w:themeColor="text1"/>
          <w:sz w:val="32"/>
          <w:szCs w:val="32"/>
        </w:rPr>
        <w:t>ки</w:t>
      </w:r>
      <w:r w:rsidR="00922545" w:rsidRPr="00F25804">
        <w:rPr>
          <w:color w:val="000000" w:themeColor="text1"/>
          <w:sz w:val="32"/>
          <w:szCs w:val="32"/>
        </w:rPr>
        <w:t>. Вместе с ребенком вспоминаете, о чем говорится в начале сказки. Помогите ребенку выделить следующий</w:t>
      </w:r>
      <w:proofErr w:type="gramStart"/>
      <w:r w:rsidR="00922545" w:rsidRPr="00F25804">
        <w:rPr>
          <w:color w:val="000000" w:themeColor="text1"/>
          <w:sz w:val="32"/>
          <w:szCs w:val="32"/>
        </w:rPr>
        <w:t xml:space="preserve"> </w:t>
      </w:r>
      <w:r w:rsidR="00984E9B">
        <w:rPr>
          <w:color w:val="000000" w:themeColor="text1"/>
          <w:sz w:val="32"/>
          <w:szCs w:val="32"/>
        </w:rPr>
        <w:t>.</w:t>
      </w:r>
      <w:proofErr w:type="gramEnd"/>
      <w:r w:rsidR="00922545" w:rsidRPr="00F25804">
        <w:rPr>
          <w:color w:val="000000" w:themeColor="text1"/>
          <w:sz w:val="32"/>
          <w:szCs w:val="32"/>
        </w:rPr>
        <w:t xml:space="preserve">Теперь пусть ребенок попробует, пользуясь записью, пересказать услышанное. Это задание не вызовет у него затруднений. </w:t>
      </w:r>
      <w:bookmarkStart w:id="0" w:name="_GoBack"/>
      <w:bookmarkEnd w:id="0"/>
      <w:r w:rsidR="00922545" w:rsidRPr="00F25804">
        <w:rPr>
          <w:color w:val="000000" w:themeColor="text1"/>
          <w:sz w:val="32"/>
          <w:szCs w:val="32"/>
        </w:rPr>
        <w:t>Для того, чтобы развивать память дошкольников, можно использовать следующие игры и упражнения.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Запомни слова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Возьмите существительное </w:t>
      </w:r>
      <w:r w:rsidRPr="00F25804">
        <w:rPr>
          <w:b/>
          <w:bCs/>
          <w:color w:val="000000" w:themeColor="text1"/>
          <w:sz w:val="32"/>
          <w:szCs w:val="32"/>
        </w:rPr>
        <w:t>"сук".</w:t>
      </w:r>
      <w:r w:rsidRPr="00F25804">
        <w:rPr>
          <w:color w:val="000000" w:themeColor="text1"/>
          <w:sz w:val="32"/>
          <w:szCs w:val="32"/>
        </w:rPr>
        <w:t> Ребёнок повторяет </w:t>
      </w:r>
      <w:r w:rsidRPr="00F25804">
        <w:rPr>
          <w:b/>
          <w:bCs/>
          <w:color w:val="000000" w:themeColor="text1"/>
          <w:sz w:val="32"/>
          <w:szCs w:val="32"/>
        </w:rPr>
        <w:t>"сук".</w:t>
      </w:r>
      <w:r w:rsidRPr="00F25804">
        <w:rPr>
          <w:color w:val="000000" w:themeColor="text1"/>
          <w:sz w:val="32"/>
          <w:szCs w:val="32"/>
        </w:rPr>
        <w:t> Вы добавляете слово </w:t>
      </w:r>
      <w:r w:rsidRPr="00F25804">
        <w:rPr>
          <w:b/>
          <w:bCs/>
          <w:color w:val="000000" w:themeColor="text1"/>
          <w:sz w:val="32"/>
          <w:szCs w:val="32"/>
        </w:rPr>
        <w:t>"стол"</w:t>
      </w:r>
      <w:r w:rsidRPr="00F25804">
        <w:rPr>
          <w:color w:val="000000" w:themeColor="text1"/>
          <w:sz w:val="32"/>
          <w:szCs w:val="32"/>
        </w:rPr>
        <w:t> – он повторяет </w:t>
      </w:r>
      <w:r w:rsidRPr="00F25804">
        <w:rPr>
          <w:b/>
          <w:bCs/>
          <w:color w:val="000000" w:themeColor="text1"/>
          <w:sz w:val="32"/>
          <w:szCs w:val="32"/>
        </w:rPr>
        <w:t>"сук"</w:t>
      </w:r>
      <w:r w:rsidRPr="00F25804">
        <w:rPr>
          <w:color w:val="000000" w:themeColor="text1"/>
          <w:sz w:val="32"/>
          <w:szCs w:val="32"/>
        </w:rPr>
        <w:t>, </w:t>
      </w:r>
      <w:r w:rsidRPr="00F25804">
        <w:rPr>
          <w:b/>
          <w:bCs/>
          <w:color w:val="000000" w:themeColor="text1"/>
          <w:sz w:val="32"/>
          <w:szCs w:val="32"/>
        </w:rPr>
        <w:t>"стол"</w:t>
      </w:r>
      <w:r w:rsidRPr="00F25804">
        <w:rPr>
          <w:color w:val="000000" w:themeColor="text1"/>
          <w:sz w:val="32"/>
          <w:szCs w:val="32"/>
        </w:rPr>
        <w:t>. Вы предлагаете ещё одно слово – </w:t>
      </w:r>
      <w:r w:rsidRPr="00F25804">
        <w:rPr>
          <w:b/>
          <w:bCs/>
          <w:color w:val="000000" w:themeColor="text1"/>
          <w:sz w:val="32"/>
          <w:szCs w:val="32"/>
        </w:rPr>
        <w:t>"лимон"</w:t>
      </w:r>
      <w:r w:rsidRPr="00F25804">
        <w:rPr>
          <w:color w:val="000000" w:themeColor="text1"/>
          <w:sz w:val="32"/>
          <w:szCs w:val="32"/>
        </w:rPr>
        <w:t>, и ребёнок вспоминает – </w:t>
      </w:r>
      <w:r w:rsidRPr="00F25804">
        <w:rPr>
          <w:b/>
          <w:bCs/>
          <w:color w:val="000000" w:themeColor="text1"/>
          <w:sz w:val="32"/>
          <w:szCs w:val="32"/>
        </w:rPr>
        <w:t>"сук"</w:t>
      </w:r>
      <w:r w:rsidRPr="00F25804">
        <w:rPr>
          <w:color w:val="000000" w:themeColor="text1"/>
          <w:sz w:val="32"/>
          <w:szCs w:val="32"/>
        </w:rPr>
        <w:t>, </w:t>
      </w:r>
      <w:r w:rsidRPr="00F25804">
        <w:rPr>
          <w:b/>
          <w:bCs/>
          <w:color w:val="000000" w:themeColor="text1"/>
          <w:sz w:val="32"/>
          <w:szCs w:val="32"/>
        </w:rPr>
        <w:t>"стол"</w:t>
      </w:r>
      <w:proofErr w:type="gramStart"/>
      <w:r w:rsidRPr="00F25804">
        <w:rPr>
          <w:color w:val="000000" w:themeColor="text1"/>
          <w:sz w:val="32"/>
          <w:szCs w:val="32"/>
        </w:rPr>
        <w:t>,</w:t>
      </w:r>
      <w:r w:rsidRPr="00F25804">
        <w:rPr>
          <w:b/>
          <w:bCs/>
          <w:color w:val="000000" w:themeColor="text1"/>
          <w:sz w:val="32"/>
          <w:szCs w:val="32"/>
        </w:rPr>
        <w:t>"</w:t>
      </w:r>
      <w:proofErr w:type="gramEnd"/>
      <w:r w:rsidRPr="00F25804">
        <w:rPr>
          <w:b/>
          <w:bCs/>
          <w:color w:val="000000" w:themeColor="text1"/>
          <w:sz w:val="32"/>
          <w:szCs w:val="32"/>
        </w:rPr>
        <w:t>лимон"</w:t>
      </w:r>
      <w:r w:rsidRPr="00F25804">
        <w:rPr>
          <w:color w:val="000000" w:themeColor="text1"/>
          <w:sz w:val="32"/>
          <w:szCs w:val="32"/>
        </w:rPr>
        <w:t> и т. д. Постарайтесь увеличивать количество слов.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 xml:space="preserve">Это упражнение надо выполнять ежедневно 2–3 раза, </w:t>
      </w:r>
      <w:proofErr w:type="gramStart"/>
      <w:r w:rsidRPr="00F25804">
        <w:rPr>
          <w:color w:val="000000" w:themeColor="text1"/>
          <w:sz w:val="32"/>
          <w:szCs w:val="32"/>
        </w:rPr>
        <w:t>стараясь</w:t>
      </w:r>
      <w:proofErr w:type="gramEnd"/>
      <w:r w:rsidRPr="00F25804">
        <w:rPr>
          <w:color w:val="000000" w:themeColor="text1"/>
          <w:sz w:val="32"/>
          <w:szCs w:val="32"/>
        </w:rPr>
        <w:t xml:space="preserve"> каждый раз увеличивать количество слов.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proofErr w:type="gramStart"/>
      <w:r w:rsidRPr="00F25804">
        <w:rPr>
          <w:color w:val="000000" w:themeColor="text1"/>
          <w:sz w:val="32"/>
          <w:szCs w:val="32"/>
        </w:rPr>
        <w:t>Слова для запоминания: </w:t>
      </w:r>
      <w:r w:rsidRPr="00F25804">
        <w:rPr>
          <w:b/>
          <w:bCs/>
          <w:color w:val="000000" w:themeColor="text1"/>
          <w:sz w:val="32"/>
          <w:szCs w:val="32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  <w:proofErr w:type="gramEnd"/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Слова для запоминания можете брать по своему усмотрению.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b/>
          <w:bCs/>
          <w:color w:val="000000" w:themeColor="text1"/>
          <w:sz w:val="32"/>
          <w:szCs w:val="32"/>
          <w:u w:val="single"/>
        </w:rPr>
        <w:t>Скороговорки разной длины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proofErr w:type="gramStart"/>
      <w:r w:rsidRPr="00F25804">
        <w:rPr>
          <w:color w:val="000000" w:themeColor="text1"/>
          <w:sz w:val="32"/>
          <w:szCs w:val="32"/>
        </w:rPr>
        <w:t xml:space="preserve">Наш </w:t>
      </w:r>
      <w:proofErr w:type="spellStart"/>
      <w:r w:rsidRPr="00F25804">
        <w:rPr>
          <w:color w:val="000000" w:themeColor="text1"/>
          <w:sz w:val="32"/>
          <w:szCs w:val="32"/>
        </w:rPr>
        <w:t>Полкан</w:t>
      </w:r>
      <w:proofErr w:type="spellEnd"/>
      <w:r w:rsidRPr="00F25804">
        <w:rPr>
          <w:color w:val="000000" w:themeColor="text1"/>
          <w:sz w:val="32"/>
          <w:szCs w:val="32"/>
        </w:rPr>
        <w:t xml:space="preserve"> попал в капкан.</w:t>
      </w:r>
      <w:proofErr w:type="gramEnd"/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Везет Сенька с Санькой Соньку на санках.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Три свиристели еле-еле свистели на ели.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Грабли – грести, метла – мести, весла – везти, полозья – ползти.</w:t>
      </w:r>
    </w:p>
    <w:p w:rsidR="00922545" w:rsidRPr="00F25804" w:rsidRDefault="00922545" w:rsidP="00922545">
      <w:pPr>
        <w:pStyle w:val="a3"/>
        <w:shd w:val="clear" w:color="auto" w:fill="FFFFFF"/>
        <w:spacing w:before="0" w:beforeAutospacing="0" w:after="0" w:afterAutospacing="0" w:line="323" w:lineRule="atLeast"/>
        <w:rPr>
          <w:color w:val="000000" w:themeColor="text1"/>
          <w:sz w:val="32"/>
          <w:szCs w:val="32"/>
        </w:rPr>
      </w:pPr>
      <w:r w:rsidRPr="00F25804">
        <w:rPr>
          <w:color w:val="000000" w:themeColor="text1"/>
          <w:sz w:val="32"/>
          <w:szCs w:val="32"/>
        </w:rPr>
        <w:t>Шел Шура по шоссе к Саше в шашки играть.</w:t>
      </w:r>
    </w:p>
    <w:p w:rsidR="00BF0D75" w:rsidRPr="00F25804" w:rsidRDefault="00BF0D7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F0D75" w:rsidRPr="00F25804" w:rsidSect="00BF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545"/>
    <w:rsid w:val="00105B2E"/>
    <w:rsid w:val="003157C5"/>
    <w:rsid w:val="00633D3E"/>
    <w:rsid w:val="0066068F"/>
    <w:rsid w:val="00922545"/>
    <w:rsid w:val="00984E9B"/>
    <w:rsid w:val="009A14B0"/>
    <w:rsid w:val="00A0183F"/>
    <w:rsid w:val="00A8380A"/>
    <w:rsid w:val="00A95DD2"/>
    <w:rsid w:val="00BF0D75"/>
    <w:rsid w:val="00F23DBF"/>
    <w:rsid w:val="00F2580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225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2017-11-16T01:50:00Z</dcterms:created>
  <dcterms:modified xsi:type="dcterms:W3CDTF">2021-02-06T03:09:00Z</dcterms:modified>
</cp:coreProperties>
</file>